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5D" w:rsidRDefault="00414E5D" w:rsidP="001605CF">
      <w:pPr>
        <w:spacing w:line="240" w:lineRule="auto"/>
        <w:ind w:left="284" w:right="-31" w:hanging="142"/>
        <w:jc w:val="center"/>
        <w:rPr>
          <w:sz w:val="24"/>
          <w:szCs w:val="24"/>
        </w:rPr>
      </w:pPr>
    </w:p>
    <w:p w:rsidR="00414E5D" w:rsidRDefault="00414E5D" w:rsidP="001605CF">
      <w:pPr>
        <w:spacing w:line="240" w:lineRule="auto"/>
        <w:ind w:left="284" w:right="-31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sz w:val="24"/>
          <w:szCs w:val="24"/>
        </w:rPr>
        <w:t xml:space="preserve">  </w:t>
      </w: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Секция 1</w:t>
      </w:r>
    </w:p>
    <w:p w:rsidR="00414E5D" w:rsidRPr="00966C66" w:rsidRDefault="00414E5D" w:rsidP="001605CF">
      <w:pPr>
        <w:spacing w:line="240" w:lineRule="auto"/>
        <w:ind w:left="284" w:right="-31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</w:t>
      </w:r>
      <w:r w:rsidRPr="00631B47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«Информационная»</w:t>
      </w:r>
    </w:p>
    <w:p w:rsidR="00414E5D" w:rsidRPr="00966C66" w:rsidRDefault="00414E5D" w:rsidP="001605C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Кабинет 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16</w:t>
      </w:r>
    </w:p>
    <w:p w:rsidR="00414E5D" w:rsidRPr="00966C66" w:rsidRDefault="00414E5D" w:rsidP="001605C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966C6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Кондратьева И.А.</w:t>
      </w:r>
    </w:p>
    <w:p w:rsidR="00414E5D" w:rsidRDefault="00414E5D" w:rsidP="001605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Члены жюри: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Шелохнева Л. Н., Чучункова М. С.</w:t>
      </w:r>
    </w:p>
    <w:p w:rsidR="00414E5D" w:rsidRPr="00966C66" w:rsidRDefault="00414E5D" w:rsidP="004C292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072" w:type="dxa"/>
        <w:tblInd w:w="250" w:type="dxa"/>
        <w:tblLook w:val="00A0"/>
      </w:tblPr>
      <w:tblGrid>
        <w:gridCol w:w="509"/>
        <w:gridCol w:w="2250"/>
        <w:gridCol w:w="963"/>
        <w:gridCol w:w="2508"/>
        <w:gridCol w:w="2093"/>
        <w:gridCol w:w="1916"/>
        <w:gridCol w:w="4833"/>
      </w:tblGrid>
      <w:tr w:rsidR="00414E5D" w:rsidRPr="004001B0" w:rsidTr="005F683F">
        <w:trPr>
          <w:trHeight w:val="6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414E5D" w:rsidRPr="004001B0" w:rsidTr="005F683F">
        <w:trPr>
          <w:trHeight w:val="10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eastAsia="ru-RU"/>
              </w:rPr>
            </w:pPr>
            <w:r w:rsidRPr="00BD58D4">
              <w:rPr>
                <w:color w:val="00000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t>Завитков Виктор, Цурбан Иван, Власик Георгий, Яценко Владимир и группа учащихся 496 школы Московского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t>4-г,9-10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t>«Все знают, что такое Интернет, но никто не знает о нем все!»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AA3541">
              <w:rPr>
                <w:b/>
                <w:color w:val="000000"/>
                <w:lang w:eastAsia="ru-RU"/>
              </w:rPr>
              <w:t xml:space="preserve">Информационный, групповой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t>Кондратьева И.А., Солынина О.М. (496 школа)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Взгляд на интернет вчера и через 10 лет глазами взрослых и детей. Творческие работы учащихся на эту тему, аналитический отчет по результатам сетевого дистанционного анкетирования учащихся, учителей и родителей двух школ Московского района. </w:t>
            </w:r>
            <w:r w:rsidRPr="00AA3541">
              <w:rPr>
                <w:rFonts w:ascii="Times New Roman" w:hAnsi="Times New Roman"/>
                <w:b/>
                <w:color w:val="000000"/>
                <w:lang w:eastAsia="ru-RU"/>
              </w:rPr>
              <w:br/>
              <w:t>Разработка и презентация сайта проекта.</w:t>
            </w:r>
          </w:p>
        </w:tc>
      </w:tr>
      <w:tr w:rsidR="00414E5D" w:rsidRPr="004001B0" w:rsidTr="005F683F">
        <w:trPr>
          <w:trHeight w:val="12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eastAsia="ru-RU"/>
              </w:rPr>
            </w:pPr>
            <w:r w:rsidRPr="00BD58D4">
              <w:rPr>
                <w:color w:val="00000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Мустафаева Айнур, Харитонова Анастасия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9-г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"Гоголевский Петербург"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eastAsia="ru-RU"/>
              </w:rPr>
            </w:pPr>
            <w:r w:rsidRPr="00BD58D4">
              <w:rPr>
                <w:color w:val="000000"/>
                <w:lang w:eastAsia="ru-RU"/>
              </w:rPr>
              <w:t>Информационный, групповой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Затонская И.С.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Петербург - таинственный и мистический город, созвучный творчеству Н.В. Гоголя. Жизнь писателя неразрывно связана с нашим городом. Что же сохранилось здесь со времен, когда по Невскому проспекту проходил Гоголь, спеша в Академию Художеств.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t>Оказывается, многое.</w:t>
            </w:r>
          </w:p>
        </w:tc>
      </w:tr>
      <w:tr w:rsidR="00414E5D" w:rsidRPr="004001B0" w:rsidTr="005F683F">
        <w:trPr>
          <w:trHeight w:val="124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BD58D4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lang w:eastAsia="ru-RU"/>
              </w:rPr>
              <w:t>Бондар Кирилл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lang w:eastAsia="ru-RU"/>
              </w:rPr>
              <w:t>10-Б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lang w:eastAsia="ru-RU"/>
              </w:rPr>
              <w:t>«Вклад российских учёных в Победу над фашистской Германией в Великой Отечественной Войне 1941-1945г.»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A3541">
              <w:rPr>
                <w:rFonts w:ascii="Arial" w:hAnsi="Arial" w:cs="Arial"/>
                <w:i/>
                <w:color w:val="000000"/>
                <w:lang w:eastAsia="ru-RU"/>
              </w:rPr>
              <w:t>Информационный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lang w:eastAsia="ru-RU"/>
              </w:rPr>
              <w:t>Скибицкая Г. М.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7150B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lang w:eastAsia="ru-RU"/>
              </w:rPr>
              <w:t>В проекте исследуется роль физики для создания оружия Победы, а также другие работы учёных физиков, например работа по размагничиванию кораблей, обеспечению нормального функционирования "Дороги жизни". Рассматриваются проблемы совершенствования самолётов нашей страны, создание стрелкового оружия и др.</w:t>
            </w:r>
          </w:p>
        </w:tc>
      </w:tr>
      <w:tr w:rsidR="00414E5D" w:rsidRPr="004001B0" w:rsidTr="005F683F">
        <w:trPr>
          <w:trHeight w:val="1242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val="en-US" w:eastAsia="ru-RU"/>
              </w:rPr>
            </w:pPr>
            <w:r w:rsidRPr="00BD58D4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Казанников Тимофей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10 б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t>Информационные ресурсы сети Интернет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lang w:eastAsia="ru-RU"/>
              </w:rPr>
            </w:pPr>
            <w:r w:rsidRPr="00BD58D4">
              <w:rPr>
                <w:rFonts w:ascii="Arial" w:hAnsi="Arial" w:cs="Arial"/>
                <w:color w:val="000000"/>
                <w:lang w:eastAsia="ru-RU"/>
              </w:rPr>
              <w:t>Информационный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>Кондратьева И.А.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7150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lang w:eastAsia="ru-RU"/>
              </w:rPr>
              <w:t xml:space="preserve">В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автор 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t>рассматрива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t>т вопросы и пыта</w:t>
            </w:r>
            <w:r>
              <w:rPr>
                <w:rFonts w:ascii="Times New Roman" w:hAnsi="Times New Roman"/>
                <w:color w:val="000000"/>
                <w:lang w:eastAsia="ru-RU"/>
              </w:rPr>
              <w:t>ет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t>ся найти на них ответы: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-  что имеется в ресурсах сети Интернет, 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-  зачем Интернет нужен людям, 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-  что из себя представляют информационные ресурсы сети Интернет, </w:t>
            </w:r>
            <w:r w:rsidRPr="00BD58D4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-  как искать информацию в мировой сети.</w:t>
            </w:r>
          </w:p>
        </w:tc>
      </w:tr>
    </w:tbl>
    <w:p w:rsidR="00414E5D" w:rsidRDefault="00414E5D" w:rsidP="004C2924">
      <w:pPr>
        <w:jc w:val="center"/>
        <w:rPr>
          <w:sz w:val="24"/>
          <w:szCs w:val="24"/>
        </w:rPr>
      </w:pPr>
    </w:p>
    <w:p w:rsidR="00414E5D" w:rsidRDefault="00414E5D" w:rsidP="004C2924">
      <w:pPr>
        <w:jc w:val="center"/>
        <w:rPr>
          <w:sz w:val="24"/>
          <w:szCs w:val="24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sz w:val="24"/>
          <w:szCs w:val="24"/>
        </w:rPr>
        <w:t xml:space="preserve">  </w:t>
      </w: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2 </w:t>
      </w:r>
    </w:p>
    <w:p w:rsidR="00414E5D" w:rsidRPr="00966C66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«Информационная»</w:t>
      </w:r>
    </w:p>
    <w:p w:rsidR="00414E5D" w:rsidRPr="00966C66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Кабинет 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42</w:t>
      </w:r>
    </w:p>
    <w:p w:rsidR="00414E5D" w:rsidRDefault="00414E5D" w:rsidP="004C2924">
      <w:pPr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Федосеева Л. М.</w:t>
      </w:r>
    </w:p>
    <w:p w:rsidR="00414E5D" w:rsidRPr="00966C66" w:rsidRDefault="00414E5D" w:rsidP="004C2924">
      <w:pPr>
        <w:jc w:val="center"/>
        <w:rPr>
          <w:sz w:val="24"/>
          <w:szCs w:val="24"/>
        </w:rPr>
      </w:pPr>
      <w:r w:rsidRPr="00966C66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 w:rsidRPr="001C5E5A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Скибицкая Г. М.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Ильченко Н. А.</w:t>
      </w:r>
    </w:p>
    <w:tbl>
      <w:tblPr>
        <w:tblW w:w="15088" w:type="dxa"/>
        <w:jc w:val="center"/>
        <w:tblInd w:w="-521" w:type="dxa"/>
        <w:tblLook w:val="00A0"/>
      </w:tblPr>
      <w:tblGrid>
        <w:gridCol w:w="629"/>
        <w:gridCol w:w="1994"/>
        <w:gridCol w:w="963"/>
        <w:gridCol w:w="2521"/>
        <w:gridCol w:w="2091"/>
        <w:gridCol w:w="1938"/>
        <w:gridCol w:w="4952"/>
      </w:tblGrid>
      <w:tr w:rsidR="00414E5D" w:rsidRPr="004001B0" w:rsidTr="002C51CF">
        <w:trPr>
          <w:trHeight w:val="5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414E5D" w:rsidRPr="00AA3541" w:rsidTr="002C51CF">
        <w:trPr>
          <w:trHeight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A3541" w:rsidRDefault="00414E5D" w:rsidP="002C51CF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Клементьев Максим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«Учёные Ленинграда - конструкторы ракетно-космических систем»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b/>
                <w:color w:val="000000"/>
                <w:sz w:val="20"/>
                <w:szCs w:val="20"/>
                <w:lang w:eastAsia="ru-RU"/>
              </w:rPr>
              <w:t xml:space="preserve">Информационный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Скибицкая Г. М.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проекте рассматриваются первые научные исследования в создании ракет, их совершенствования и применения для изучения космоса, а также роль первых разработчиков реактивных двигателей, работавших в нашем городе в довоенное время. Рассказывается о газодинамической лаборатории нашего города, действовавшей в Петропавловской крепости, где и проводились первые запуски ракет.</w:t>
            </w:r>
          </w:p>
        </w:tc>
      </w:tr>
      <w:tr w:rsidR="00414E5D" w:rsidRPr="004001B0" w:rsidTr="002C51CF">
        <w:trPr>
          <w:trHeight w:val="12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Иванова Полина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Логарифмы. Незнакомая величина?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color w:val="000000"/>
                <w:sz w:val="20"/>
                <w:szCs w:val="20"/>
                <w:lang w:eastAsia="ru-RU"/>
              </w:rPr>
              <w:t xml:space="preserve">Информационный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Водолазко О.В.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Логарифм. Попробовали приблизить столь необычайную математическую  величину к учащимся. Ознакомиться с их происхождением и применением в обычной жизни.</w:t>
            </w:r>
          </w:p>
        </w:tc>
      </w:tr>
      <w:tr w:rsidR="00414E5D" w:rsidRPr="00AA3541" w:rsidTr="002C51CF">
        <w:trPr>
          <w:trHeight w:val="12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BD58D4">
              <w:rPr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Хельштейн Эвальд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10- 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«Криптография - общие проблемы защиты информации»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A3541" w:rsidRDefault="00414E5D" w:rsidP="002C51C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Информационный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Кондратьева И.А.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AA3541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Криптография — одна из старейших наук, её история насчитывает несколько тысяч лет. </w:t>
            </w: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Проблемы  защиты  данных  наиболее  остро   проявляются   при использовании ЭВМ для обработки и хранения информации  секретного и частного характера. </w:t>
            </w:r>
            <w:r w:rsidRPr="00AA354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этой работе будут разобраны возможные угрозы данным в компьютере, уровни защиты  данных  в комплексе  мер   по   обеспечению   их   секретности   и   оценки эффективности разных средств защиты.</w:t>
            </w:r>
          </w:p>
        </w:tc>
      </w:tr>
      <w:tr w:rsidR="00414E5D" w:rsidRPr="004001B0" w:rsidTr="002C51CF">
        <w:trPr>
          <w:trHeight w:val="1242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BD58D4">
              <w:rPr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Егорова Анастасия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9-Б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 Атлас Московского района"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Информационный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Федосеева Л.М.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E5D" w:rsidRPr="00BD58D4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Многие районы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5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Санкт - Петербурга имеют историко - географические атласы, такого атласа  Московский район не имеет. Егорова  Настя представляет атлас родного района, включающий социальный, экономический  культурологический портрет Московского района.</w:t>
            </w:r>
          </w:p>
        </w:tc>
      </w:tr>
      <w:tr w:rsidR="00414E5D" w:rsidRPr="004001B0" w:rsidTr="002C51CF">
        <w:trPr>
          <w:trHeight w:val="7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14E5D" w:rsidRPr="004001B0" w:rsidTr="002C51CF">
        <w:trPr>
          <w:trHeight w:val="7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BD58D4" w:rsidRDefault="00414E5D" w:rsidP="002C51C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4E5D" w:rsidRPr="00BD58D4" w:rsidRDefault="00414E5D" w:rsidP="004C2924">
      <w:pPr>
        <w:rPr>
          <w:sz w:val="20"/>
          <w:szCs w:val="20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Секция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</w:t>
      </w:r>
    </w:p>
    <w:p w:rsidR="00414E5D" w:rsidRPr="00855C1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«Проект-здоровье»</w:t>
      </w:r>
    </w:p>
    <w:p w:rsidR="00414E5D" w:rsidRPr="00855C1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41</w:t>
      </w:r>
    </w:p>
    <w:p w:rsidR="00414E5D" w:rsidRPr="00855C1D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631B47">
        <w:rPr>
          <w:rFonts w:ascii="Times New Roman" w:hAnsi="Times New Roman"/>
          <w:b/>
          <w:color w:val="000000"/>
          <w:sz w:val="24"/>
          <w:szCs w:val="24"/>
          <w:lang w:eastAsia="ru-RU"/>
        </w:rPr>
        <w:t>Дусь Е.В.</w:t>
      </w:r>
    </w:p>
    <w:p w:rsidR="00414E5D" w:rsidRPr="00855C1D" w:rsidRDefault="00414E5D" w:rsidP="004C2924">
      <w:pPr>
        <w:rPr>
          <w:sz w:val="24"/>
          <w:szCs w:val="24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            </w:t>
      </w: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Жюри: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Лазарева С. Н., Виноградова Л. А.</w:t>
      </w:r>
    </w:p>
    <w:tbl>
      <w:tblPr>
        <w:tblW w:w="14616" w:type="dxa"/>
        <w:tblInd w:w="93" w:type="dxa"/>
        <w:tblLook w:val="00A0"/>
      </w:tblPr>
      <w:tblGrid>
        <w:gridCol w:w="961"/>
        <w:gridCol w:w="1745"/>
        <w:gridCol w:w="894"/>
        <w:gridCol w:w="1975"/>
        <w:gridCol w:w="1996"/>
        <w:gridCol w:w="1435"/>
        <w:gridCol w:w="5610"/>
      </w:tblGrid>
      <w:tr w:rsidR="00414E5D" w:rsidRPr="004001B0" w:rsidTr="002C51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</w:p>
        </w:tc>
      </w:tr>
      <w:tr w:rsidR="00414E5D" w:rsidRPr="004001B0" w:rsidTr="002C51CF">
        <w:trPr>
          <w:trHeight w:val="13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Костромская Анастасия, Троицкая 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«Иммунитет – друг или  враг?»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b/>
                <w:color w:val="000000"/>
                <w:sz w:val="20"/>
                <w:szCs w:val="20"/>
                <w:lang w:eastAsia="ru-RU"/>
              </w:rPr>
              <w:t xml:space="preserve">Практико-ориентированный, групповой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Что такое иммунитет и какую роль играет в нашей жизни, знают все. А вот почему иммунитет из защитника организма превращается в его страшного врага? В чем причины?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Соколов Валерий, Куропаткина Дарья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«Я в глаза твои, как в зеркало гляжу»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i/>
                <w:color w:val="000000"/>
                <w:sz w:val="20"/>
                <w:szCs w:val="20"/>
                <w:lang w:eas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"Глаза - зеркало души". Верно ли это высказывание? А знаете ли вы, что глаза еще и зеркало здоровья? Что могут рассказать глаза о своем хозяине? Как сберечь бесценный дар природы - зрение?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Фролова Вика, Пронченкова Наталья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«Вегетарианство – путь к здоровью?»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«Вся правда о еде»: ( «Живем, чтобы есть или едим, чтобы жить?») - Какие виды вегетарианства вы знаете? Полезно или вредно вегетарианство? В каком возрасте можно становиться вегетарианцем - споры не стихают много лет. Попробуем разобраться!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Антонова Надежда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 Мифы о еде»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Всякая ли пища полезна? Может ли пища навредить?  Какие мифы существуют о еде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Коновалова Софья, Добросельская Алена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"Что расскажут наши ногти?"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7C5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Ногти - зеркало здоровья и зеркало болезни. Как общее состояни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организма отражается на красоте наших ногтей, как сделать наши ногти красивее?</w:t>
            </w:r>
          </w:p>
        </w:tc>
      </w:tr>
      <w:tr w:rsidR="00414E5D" w:rsidRPr="004001B0" w:rsidTr="002C51CF">
        <w:trPr>
          <w:trHeight w:val="14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Степовая Анастасия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«Пищевые добавки»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06412F" w:rsidRDefault="00414E5D" w:rsidP="002C51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color w:val="000000"/>
                <w:sz w:val="20"/>
                <w:szCs w:val="20"/>
                <w:lang w:eastAsia="ru-RU"/>
              </w:rPr>
              <w:t>Практико-ориентированный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06412F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разговора мужа с женой:</w:t>
            </w: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А та могла бы не покупать, а сама испечь такой же вкусный торт?</w:t>
            </w: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- Из чего? У нас нет ни глютамата натрия, ни Е-517...</w:t>
            </w:r>
            <w:r w:rsidRPr="000641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чего зависит вкус и качество пищи, и как влияют на наше здоровье пищевые добавки? Приходите, разберемся!</w:t>
            </w:r>
          </w:p>
        </w:tc>
      </w:tr>
    </w:tbl>
    <w:p w:rsidR="00414E5D" w:rsidRDefault="00414E5D" w:rsidP="004C2924">
      <w:pPr>
        <w:rPr>
          <w:sz w:val="20"/>
          <w:szCs w:val="20"/>
        </w:rPr>
      </w:pPr>
    </w:p>
    <w:p w:rsidR="00414E5D" w:rsidRPr="0006412F" w:rsidRDefault="00414E5D" w:rsidP="004C2924">
      <w:pPr>
        <w:rPr>
          <w:sz w:val="20"/>
          <w:szCs w:val="20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4</w:t>
      </w:r>
    </w:p>
    <w:p w:rsidR="00414E5D" w:rsidRPr="00855C1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</w:t>
      </w:r>
      <w:r w:rsidRPr="00631B47"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  <w:t>«</w:t>
      </w:r>
      <w:r w:rsidRPr="00631B47">
        <w:rPr>
          <w:b/>
          <w:color w:val="000000"/>
          <w:sz w:val="28"/>
          <w:szCs w:val="28"/>
          <w:lang w:eastAsia="ru-RU"/>
        </w:rPr>
        <w:t>Практико-ориентированная»</w:t>
      </w:r>
    </w:p>
    <w:p w:rsidR="00414E5D" w:rsidRPr="00855C1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56</w:t>
      </w:r>
    </w:p>
    <w:p w:rsidR="00414E5D" w:rsidRPr="00855C1D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4117E7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Гончарова Л.Н.</w:t>
      </w:r>
    </w:p>
    <w:p w:rsidR="00414E5D" w:rsidRPr="00855C1D" w:rsidRDefault="00414E5D" w:rsidP="004C2924">
      <w:pPr>
        <w:rPr>
          <w:sz w:val="24"/>
          <w:szCs w:val="24"/>
        </w:rPr>
      </w:pP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                     </w:t>
      </w:r>
      <w:r w:rsidRPr="00855C1D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Рязанова Г. Н.</w:t>
      </w:r>
    </w:p>
    <w:tbl>
      <w:tblPr>
        <w:tblW w:w="14616" w:type="dxa"/>
        <w:tblInd w:w="93" w:type="dxa"/>
        <w:tblLook w:val="00A0"/>
      </w:tblPr>
      <w:tblGrid>
        <w:gridCol w:w="961"/>
        <w:gridCol w:w="1742"/>
        <w:gridCol w:w="894"/>
        <w:gridCol w:w="1975"/>
        <w:gridCol w:w="2044"/>
        <w:gridCol w:w="1434"/>
        <w:gridCol w:w="5566"/>
      </w:tblGrid>
      <w:tr w:rsidR="00414E5D" w:rsidRPr="004001B0" w:rsidTr="002C51C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 xml:space="preserve">Аннотация </w:t>
            </w:r>
          </w:p>
        </w:tc>
      </w:tr>
      <w:tr w:rsidR="00414E5D" w:rsidRPr="004001B0" w:rsidTr="002C51CF">
        <w:trPr>
          <w:trHeight w:val="13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Зиборов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«Наркотики: за и против»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Практико-ориентированный</w:t>
            </w:r>
            <w:r>
              <w:rPr>
                <w:color w:val="000000"/>
                <w:lang w:eastAsia="ru-RU"/>
              </w:rPr>
              <w:t>, групповой</w:t>
            </w:r>
            <w:r w:rsidRPr="00AB447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Поговорим о том, какое пагубное влияние оказывают наркотики на организм, вспомним историю появления наркотиков. Можно ли использовать наркотические вещества для пользы человека?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Гаврилов Иван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«Инфракрасное излучение и его применение»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Гончарова Л.Н.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открытия инфракрасного излучения – тема данной работы. Автор изучает источники, приемники и  свойства ИК- излучения, а также способы обнаружения и применение ИК-излучения.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Прохоренко Ольга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 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«Правила устного счета»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Водолазко О.В.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Изучение различных приемов устного счета и применение некоторых приемов при подготовке к ЕГЭ и ГИА.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Валерия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 - больше вреда, чем пользы?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Практико-ориентированный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7C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БАД - этот термин сейчас у всех на слуху. А что Вы знаете о БАДах? В чем отличие ПРОбиотиков от ПРЕбиотиков? Каков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назначение и состав БАД? Каковы основные проблемы применения и общие принципы применения БАД? Хотите узнать?</w:t>
            </w:r>
          </w:p>
        </w:tc>
      </w:tr>
      <w:tr w:rsidR="00414E5D" w:rsidRPr="004001B0" w:rsidTr="002C51CF">
        <w:trPr>
          <w:trHeight w:val="100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Грудковская  Марина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«Внимание: Е!»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Практико-ориентированный</w:t>
            </w:r>
            <w:r>
              <w:rPr>
                <w:color w:val="000000"/>
                <w:lang w:eastAsia="ru-RU"/>
              </w:rPr>
              <w:t>, групповой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Е.В.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A6748" w:rsidRDefault="00414E5D" w:rsidP="00715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«Вся правда о еде»: ( «Живем, чтобы есть или едим, чтобы жить?»)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3A67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наше время выбрать продукты и остаться при этом здоровым?</w:t>
            </w:r>
          </w:p>
        </w:tc>
      </w:tr>
    </w:tbl>
    <w:p w:rsidR="00414E5D" w:rsidRPr="00AB4479" w:rsidRDefault="00414E5D" w:rsidP="004C2924"/>
    <w:p w:rsidR="00414E5D" w:rsidRPr="00AB4479" w:rsidRDefault="00414E5D" w:rsidP="004C2924"/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5</w:t>
      </w:r>
    </w:p>
    <w:p w:rsidR="00414E5D" w:rsidRPr="00947FE5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«Исследование. Английский язык»  </w:t>
      </w:r>
    </w:p>
    <w:p w:rsidR="00414E5D" w:rsidRPr="00947FE5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46</w:t>
      </w:r>
    </w:p>
    <w:p w:rsidR="00414E5D" w:rsidRPr="00947FE5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   </w:t>
      </w: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4117E7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Веселова Е.А.</w:t>
      </w:r>
    </w:p>
    <w:p w:rsidR="00414E5D" w:rsidRPr="00AB4479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Емельянова В. А., Голубева Н. Л.</w:t>
      </w:r>
    </w:p>
    <w:p w:rsidR="00414E5D" w:rsidRPr="00AB4479" w:rsidRDefault="00414E5D" w:rsidP="004C2924">
      <w:pPr>
        <w:spacing w:after="0" w:line="240" w:lineRule="auto"/>
        <w:jc w:val="center"/>
      </w:pPr>
    </w:p>
    <w:tbl>
      <w:tblPr>
        <w:tblW w:w="15309" w:type="dxa"/>
        <w:tblInd w:w="-459" w:type="dxa"/>
        <w:tblLook w:val="00A0"/>
      </w:tblPr>
      <w:tblGrid>
        <w:gridCol w:w="665"/>
        <w:gridCol w:w="2521"/>
        <w:gridCol w:w="894"/>
        <w:gridCol w:w="2451"/>
        <w:gridCol w:w="2119"/>
        <w:gridCol w:w="1772"/>
        <w:gridCol w:w="4887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Тупицына Анастасия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«Изучение языков. Подходы и стратегии»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Федотова Т. С.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Что нужно для эффективного изучения иностранных языков? Какие существуют основные методы преподавания? На чем основаны стратегии усвоения языкового материала? Ответы на эти вопросы попыталась найти автор работы.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Леонтьева Елизавета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англо-говорящих 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Веселова Е.А.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Многие люди мечтают не только путешествовать, но и жить и работать в других странах. Им кажется, что жизнь заграницей лучше по всем аспектам. Так ли это на самом деле? Автор работы сравнивает несколько англо-говорящих стран с точки зрения кратковременных поездок, а также анализирует преимущества и недостатки проживания, условия занятости и социальную сторону жизни.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Летова Елизавета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«Sterotypes about Americans»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7B4044">
              <w:rPr>
                <w:i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Дворкина Н.В.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7C57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Многие люди в России уверены, что все знают об американцах. Но так ли это? Автор проекта провела социологический опрос среди учащихся и учителей гимназии о том, какие стереотипы сложились у нас об Америке и ее жителях, провел исследование нескольких стереотипов и ответил на вопрос: так ли хорошо мы знаем эту страну.</w:t>
            </w:r>
          </w:p>
        </w:tc>
      </w:tr>
    </w:tbl>
    <w:p w:rsidR="00414E5D" w:rsidRDefault="00414E5D" w:rsidP="004C2924"/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6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«Исследование. Английский язык»  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 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26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947FE5">
        <w:rPr>
          <w:rFonts w:ascii="Times New Roman" w:hAnsi="Times New Roman"/>
          <w:b/>
          <w:color w:val="000000"/>
          <w:sz w:val="24"/>
          <w:szCs w:val="24"/>
          <w:lang w:eastAsia="ru-RU"/>
        </w:rPr>
        <w:t>Дворкина Н.В.</w:t>
      </w:r>
    </w:p>
    <w:p w:rsidR="00414E5D" w:rsidRPr="00AB4479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Федотова Т. С., Фирсова А. Ю.</w:t>
      </w:r>
    </w:p>
    <w:p w:rsidR="00414E5D" w:rsidRPr="00AB4479" w:rsidRDefault="00414E5D" w:rsidP="004C2924">
      <w:pPr>
        <w:spacing w:after="0" w:line="240" w:lineRule="auto"/>
        <w:jc w:val="center"/>
      </w:pPr>
    </w:p>
    <w:tbl>
      <w:tblPr>
        <w:tblW w:w="15309" w:type="dxa"/>
        <w:tblInd w:w="-459" w:type="dxa"/>
        <w:tblLook w:val="00A0"/>
      </w:tblPr>
      <w:tblGrid>
        <w:gridCol w:w="664"/>
        <w:gridCol w:w="2521"/>
        <w:gridCol w:w="894"/>
        <w:gridCol w:w="2452"/>
        <w:gridCol w:w="2119"/>
        <w:gridCol w:w="1772"/>
        <w:gridCol w:w="4887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Назаров Владислав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Глобализация - польза или вред?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Веселова Е.А.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7C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Глобализация - одна из самых актуальных проблем современности. В своей работе автор анализирует влияние глобализаци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экономику, политику и культуру нашей страны.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Навалихина Анастасия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«Британское и Американское кино»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Дворкина Н.В.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Каждую неделю в прокат выходит очередной американский блокбастер и миллионы людей спешат его посмотреть. Но почему американский, Разве в других странах не снимают хорошее кино, Автор проекта провела исследование и постаралась ответить на этот вопрос.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Сербина Лариса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«Изучение английского языка с помощью интернета»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7B4044">
              <w:rPr>
                <w:i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Федотова Т. С.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Изучение языков является важнейшей частью образования в современном мире. Как изменилось изучение языков с наступлением цифровой эпохи? Может ли интернет стать помощником для изучающих английский язык? Какими ресурсами лучше воспользоваться? Автор работы постаралась найти ответы на эти вопросы.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Мамедов Ильгам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Электромобили: проблемы и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Веселова Е.А.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машин на душу населения с каждым днем увеличивается. С ними растет и нагрузка на экологию. Топливные ресурсы планеты  на исходе. Сможет ли переход на пользование электромобилями решить эти проблемы?</w:t>
            </w:r>
          </w:p>
        </w:tc>
      </w:tr>
    </w:tbl>
    <w:p w:rsidR="00414E5D" w:rsidRPr="00AB4479" w:rsidRDefault="00414E5D" w:rsidP="004C2924"/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7</w:t>
      </w:r>
    </w:p>
    <w:p w:rsidR="00414E5D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4C292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52</w:t>
      </w:r>
    </w:p>
    <w:p w:rsidR="00414E5D" w:rsidRPr="00947FE5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C84F43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Морозова М.О.</w:t>
      </w:r>
    </w:p>
    <w:p w:rsidR="00414E5D" w:rsidRPr="00AB4479" w:rsidRDefault="00414E5D" w:rsidP="004C2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Горькова Т. П., Синицын А. Ю.</w:t>
      </w:r>
    </w:p>
    <w:p w:rsidR="00414E5D" w:rsidRPr="00AB4479" w:rsidRDefault="00414E5D" w:rsidP="004C2924">
      <w:pPr>
        <w:spacing w:after="0" w:line="240" w:lineRule="auto"/>
        <w:jc w:val="center"/>
      </w:pPr>
    </w:p>
    <w:tbl>
      <w:tblPr>
        <w:tblW w:w="15309" w:type="dxa"/>
        <w:tblInd w:w="-459" w:type="dxa"/>
        <w:tblLook w:val="00A0"/>
      </w:tblPr>
      <w:tblGrid>
        <w:gridCol w:w="664"/>
        <w:gridCol w:w="2521"/>
        <w:gridCol w:w="894"/>
        <w:gridCol w:w="2451"/>
        <w:gridCol w:w="2119"/>
        <w:gridCol w:w="1773"/>
        <w:gridCol w:w="4887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3B21D8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1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Самарина Анна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странника в пьесах Островского и 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драматическом произведении всегда отражается драматизм времени, особенно драматизм переломных эпох. Попытка понять эпоху сквозь призму психологии персонажа предпринята в данном исследовании.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Гладких Ирина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10 -В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"Бриллиант в науке. Наука в бриллианте"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i/>
                <w:color w:val="000000"/>
                <w:lang w:eastAsia="ru-RU"/>
              </w:rPr>
            </w:pPr>
            <w:r w:rsidRPr="007B4044">
              <w:rPr>
                <w:i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Маянц Н.И.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 точки зрения математики это всего лишь многогранное тело, химики говорят о том, что он обладает самой высокой степенью дисперсии. Но за этими сухими терминами скрывается самое прекрасное создание взаимных усилий человека и природы.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Емельяненко Лиана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 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"Природа лидерства"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М.О.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7C57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Почему некоторые люди являются прирожденными лидерами, а другим предназначено быть ведомыми? Каков он - настоящий лидер? Как формируются лидерские качества? В ходе этого проекта участница попыталась ответить на эти и другие вопросы.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Вячеслав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Автомобильные двигатели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ГончароваЛ.Н.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же автомобильный двигатель сегодня оказался самым оптимальным? На вопрос сразу не ответишь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 не сравнишь.</w:t>
            </w:r>
          </w:p>
        </w:tc>
      </w:tr>
    </w:tbl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8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43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4117E7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Васильева И.А.</w:t>
      </w:r>
    </w:p>
    <w:p w:rsidR="00414E5D" w:rsidRPr="00AB4479" w:rsidRDefault="00414E5D" w:rsidP="004C2924">
      <w:pPr>
        <w:spacing w:after="0" w:line="240" w:lineRule="auto"/>
        <w:jc w:val="center"/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Володина Ю. Н.</w:t>
      </w:r>
    </w:p>
    <w:tbl>
      <w:tblPr>
        <w:tblW w:w="15309" w:type="dxa"/>
        <w:tblInd w:w="-459" w:type="dxa"/>
        <w:tblLook w:val="00A0"/>
      </w:tblPr>
      <w:tblGrid>
        <w:gridCol w:w="664"/>
        <w:gridCol w:w="2522"/>
        <w:gridCol w:w="894"/>
        <w:gridCol w:w="2452"/>
        <w:gridCol w:w="2114"/>
        <w:gridCol w:w="1773"/>
        <w:gridCol w:w="4890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Комиссарова Анна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Инновации в косметологии: от рыбьего жира до Q10, BB-крему и SPF-фильтрам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Маянц Н.И.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известно с годами мы не можем молодеть, а процесс старения и увядания нашей кожи неизбежен и необратим. В наших силах только замедлить, немного приостановить его. На сегодняшний день было придумано множество инноваций в косметологии, позволяющих изменить свою внешность к лучшему. Но так ли полезны последние инновации в косметике, как нам их описывают?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на карте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Карпова Г.Н.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7C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Вклад русских в исследование Северного Ледовитого океана.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полярная исследовательница - кто она?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Згурская Вероника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«Влияние русской литературы на творчество Акутагавы Рюноскэ»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7B4044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B4044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И.А.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7B4044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0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Попытка найти ключ к творчеству японского писателя - классика начала 20 века -  через изучение  влияния Гоголя и Чехова на стиль, сюжет и образную систему произведений Акутагавы Рюноскэ.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Крыкова 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 и Польша. Польша в составе Российской империи. Взгляд из XXI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Недоверие. Обиды. Вражда. Эти три слова точно характеризуют отношения между нашими странами в течение десятилетий. Почему это случилось? Можно ли преодолеть "проклятие прошлого"?</w:t>
            </w:r>
          </w:p>
        </w:tc>
      </w:tr>
    </w:tbl>
    <w:p w:rsidR="00414E5D" w:rsidRPr="00AB4479" w:rsidRDefault="00414E5D" w:rsidP="004C2924"/>
    <w:p w:rsidR="00414E5D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9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29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4117E7">
        <w:rPr>
          <w:rFonts w:ascii="Times New Roman" w:hAnsi="Times New Roman"/>
          <w:b/>
          <w:color w:val="000000"/>
          <w:sz w:val="24"/>
          <w:szCs w:val="24"/>
          <w:lang w:eastAsia="ru-RU"/>
        </w:rPr>
        <w:t>Биушкин В.И.</w:t>
      </w:r>
    </w:p>
    <w:p w:rsidR="00414E5D" w:rsidRPr="00AB4479" w:rsidRDefault="00414E5D" w:rsidP="005F683F">
      <w:pPr>
        <w:spacing w:after="0" w:line="240" w:lineRule="auto"/>
        <w:jc w:val="center"/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Мелешкина Д. В.</w:t>
      </w:r>
    </w:p>
    <w:tbl>
      <w:tblPr>
        <w:tblW w:w="15309" w:type="dxa"/>
        <w:tblInd w:w="-459" w:type="dxa"/>
        <w:tblLook w:val="00A0"/>
      </w:tblPr>
      <w:tblGrid>
        <w:gridCol w:w="664"/>
        <w:gridCol w:w="2522"/>
        <w:gridCol w:w="894"/>
        <w:gridCol w:w="2452"/>
        <w:gridCol w:w="2114"/>
        <w:gridCol w:w="1773"/>
        <w:gridCol w:w="4890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Полякова Елизавета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"Нефть: вчера,сегодня, а завтра?"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Маянц Н.И.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Нефть была вчера, есть сегодня, а что нас ждет завтра? Какую альтернативу нам может предложить природа и как человек этим может воспользоваться?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Григориади Ирина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 как способ постижения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И.А.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"Война и мир" Толстого и "Герой нашего времени" Лермонтова под  углом зрения художника-иллюстратора, оценка читательского восприятия с учетом авторского замысла и индивидуального видения художника.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Резванцева Полина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Дипломатическая борьба России и Франции в конце XVIII - начале XIX веков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между Россией и Францией накануне 1812 года полны интриги. Кто кого переиграет в решающей схватке: Александр I или Наполеон?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15C7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C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Баскаков Григорий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15C7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C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10 -В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15C7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C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«Стихи и краски. Три этюда»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615C77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15C77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15C7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C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Васильева И.А.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15C77" w:rsidRDefault="00414E5D" w:rsidP="007C57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C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Попытка показать на конкретном материале (поэзия и живопись), как в разных искусствах проявляется сходное авторское отношение ко времени. На чем основано взаимное притяжение поэта и художника, чем объясняется близость их образной картины мира?</w:t>
            </w:r>
          </w:p>
        </w:tc>
      </w:tr>
    </w:tbl>
    <w:p w:rsidR="00414E5D" w:rsidRPr="00AB4479" w:rsidRDefault="00414E5D" w:rsidP="004C2924"/>
    <w:p w:rsidR="00414E5D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10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50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Артамонов Д. А.</w:t>
      </w:r>
    </w:p>
    <w:p w:rsidR="00414E5D" w:rsidRPr="00AB4479" w:rsidRDefault="00414E5D" w:rsidP="004C2924">
      <w:pPr>
        <w:spacing w:after="0" w:line="240" w:lineRule="auto"/>
        <w:jc w:val="center"/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Мельникова Д. Д., Храмцова Н. А.</w:t>
      </w:r>
    </w:p>
    <w:tbl>
      <w:tblPr>
        <w:tblW w:w="15309" w:type="dxa"/>
        <w:tblInd w:w="-459" w:type="dxa"/>
        <w:tblLook w:val="00A0"/>
      </w:tblPr>
      <w:tblGrid>
        <w:gridCol w:w="664"/>
        <w:gridCol w:w="2522"/>
        <w:gridCol w:w="894"/>
        <w:gridCol w:w="2452"/>
        <w:gridCol w:w="2114"/>
        <w:gridCol w:w="1773"/>
        <w:gridCol w:w="4890"/>
      </w:tblGrid>
      <w:tr w:rsidR="00414E5D" w:rsidRPr="004001B0" w:rsidTr="002C51CF">
        <w:trPr>
          <w:trHeight w:val="4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Сильвестров Николай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485F7B">
              <w:rPr>
                <w:rFonts w:ascii="Times New Roman" w:hAnsi="Times New Roman"/>
                <w:color w:val="000000"/>
                <w:lang w:eastAsia="ru-RU"/>
              </w:rPr>
              <w:t>Российско-американские отношения в XXI веке: в поисках алгоритма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США и России в XXI веке: противоречия и проблемы, пути и перспективы их решения.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Пузанов Николай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«Принцип работы тепловых машин и пути повышения  их КПД»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6E4DB7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E4DB7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Скибицкая Г. М.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проекте обосновывается необходимость циклического процесса при работе тепловых машин, исследуются циклы разных тепловых двигателей. Рассматривается цикл С.Карно и обосновываются разные способы повышения КПД тепловых машин.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“Пищевые добавки”  (Что мы едим и что нам за это будет)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485F7B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 знаете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-что такое акриламид? 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-какая "бомба" находится в Вашей потребительской корзине 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-почему фрукты и овощи могут нанести страшный вред организму?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-чем опасно "быстрое питание"</w:t>
            </w:r>
            <w:r w:rsidRPr="00485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Ответам на эти и многие другие вопросы посвящена исследовательская работа Иванова Сергея.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Певцов Дмитрий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«Нет наркотикам!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 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 страшны наркотики? Исследование Певцова Дмитрия посвящено данной теме.</w:t>
            </w:r>
          </w:p>
        </w:tc>
      </w:tr>
    </w:tbl>
    <w:p w:rsidR="00414E5D" w:rsidRPr="00AB4479" w:rsidRDefault="00414E5D" w:rsidP="004C2924"/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11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28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Михайлова О. В.</w:t>
      </w:r>
    </w:p>
    <w:p w:rsidR="00414E5D" w:rsidRPr="00AB4479" w:rsidRDefault="00414E5D" w:rsidP="004C2924">
      <w:pPr>
        <w:spacing w:after="0" w:line="240" w:lineRule="auto"/>
        <w:jc w:val="center"/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Александрова И. Н., Шмелева Ю. Р.</w:t>
      </w:r>
    </w:p>
    <w:tbl>
      <w:tblPr>
        <w:tblW w:w="15309" w:type="dxa"/>
        <w:tblInd w:w="-459" w:type="dxa"/>
        <w:tblLook w:val="00A0"/>
      </w:tblPr>
      <w:tblGrid>
        <w:gridCol w:w="664"/>
        <w:gridCol w:w="2522"/>
        <w:gridCol w:w="894"/>
        <w:gridCol w:w="2452"/>
        <w:gridCol w:w="2114"/>
        <w:gridCol w:w="1773"/>
        <w:gridCol w:w="4890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Толдова Татьяна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Глинская: портрет на фоне эпохи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Какая же она, женщина во власти? Елена Глинская твердой рукой гасила мятежи и недовольство бояр, проводила реформы, делая все, чтобы сохранить престол для сына - будущего царя Ивана Грозного.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Яковлева Ксения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"Мутации человека"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Дусь Е.В.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мутациях? Что является причинами мутаций? Как человечество расплачивается за аварию на Чернобыльской АЭС? Ответы - в исследовательской работе Яковлевой Ксении.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Владимирова Марина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"Изучение особенностей рефлекторной и высшей деятельности учащихся"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Смирнова Т. А., 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.н., педагог доп. обр. ДД(Ю)Т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Московского р-а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представляет собой практическое исследование некоторых показателей нервной деятельности человека, в том числе различия в протекании нервных процессов разного уровня сложности у мальчиков и девочек.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Федоренко Светлана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10-в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«История атеистического учения»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6E4DB7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E4DB7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Морозова М. О.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работе представлен процесс становления атеизма. А сколько атеистов среди нас? Ответ на этот вопрос вы получите, ознакомившись с результатами опроса старшеклассников.</w:t>
            </w:r>
          </w:p>
        </w:tc>
      </w:tr>
    </w:tbl>
    <w:p w:rsidR="00414E5D" w:rsidRPr="00AB4479" w:rsidRDefault="00414E5D" w:rsidP="004C2924"/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12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«Исследование»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27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 w:rsidRPr="004117E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Водолазко О.В.</w:t>
      </w:r>
    </w:p>
    <w:p w:rsidR="00414E5D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Смирнова А. В., Чуева Е. В.</w:t>
      </w:r>
    </w:p>
    <w:tbl>
      <w:tblPr>
        <w:tblW w:w="15309" w:type="dxa"/>
        <w:tblInd w:w="-459" w:type="dxa"/>
        <w:tblLook w:val="00A0"/>
      </w:tblPr>
      <w:tblGrid>
        <w:gridCol w:w="664"/>
        <w:gridCol w:w="2522"/>
        <w:gridCol w:w="894"/>
        <w:gridCol w:w="2452"/>
        <w:gridCol w:w="2114"/>
        <w:gridCol w:w="1773"/>
        <w:gridCol w:w="4890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Удальцов Игорь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Карибский кризис: истоки, суть, последствия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Карибский кризис... С тех пор минуло 50 лет. Интерес к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по-прежнему не иссякает. Кто виноват? Кто проиграл? Извлечены ли уроки?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Геворгян Анаид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"Изучение функционального состояния нервной системы учащихся с помощью теппинг-теста"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Смирнова Т. А., 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.н., педагог доп. обр. ДД(Ю)Т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Московского р-а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представляет собой исследование основных свойств нервной системы учащихся.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Автором проведено серьезное исследование, результаты которого могут иметь практическое применение при планировании индивидуальных объемов учебной нагрузки учащихся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Шиков Антон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10 -А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Опыт российского парламентаризма в свете деятельности III Государственной думы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6E4DB7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E4DB7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Биушкин В.И.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 начинался российский парламент? Через какие тернии ему пришлось пройти? Каковы уроки первого опыта законотворчества?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Сивакова Елена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Золотое сечение в архитектуре.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Водолазко О.В.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золотого сечения. Найти в зданиях различных эпох Золотые сечения.</w:t>
            </w:r>
          </w:p>
        </w:tc>
      </w:tr>
    </w:tbl>
    <w:p w:rsidR="00414E5D" w:rsidRPr="00AB4479" w:rsidRDefault="00414E5D" w:rsidP="004C2924"/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4C2924">
      <w:pPr>
        <w:ind w:left="284" w:firstLine="426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Секция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13</w:t>
      </w:r>
    </w:p>
    <w:p w:rsidR="00414E5D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«</w:t>
      </w:r>
      <w:r w:rsidRPr="00B61D2F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Образ кузнечика в русской поэзии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»</w:t>
      </w:r>
    </w:p>
    <w:p w:rsidR="00414E5D" w:rsidRPr="00947FE5" w:rsidRDefault="00414E5D" w:rsidP="005F683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Кабинет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45</w:t>
      </w:r>
    </w:p>
    <w:p w:rsidR="00414E5D" w:rsidRPr="00947FE5" w:rsidRDefault="00414E5D" w:rsidP="005F68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Руководитель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Ежова И. В.</w:t>
      </w:r>
    </w:p>
    <w:p w:rsidR="00414E5D" w:rsidRPr="00AB4479" w:rsidRDefault="00414E5D" w:rsidP="004C2924">
      <w:pPr>
        <w:spacing w:after="0" w:line="240" w:lineRule="auto"/>
        <w:jc w:val="center"/>
      </w:pPr>
      <w:r w:rsidRPr="00947FE5"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 xml:space="preserve">Члены жюри: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e-IL"/>
        </w:rPr>
        <w:t>Владелина Г. А., Печерина С. В.</w:t>
      </w:r>
    </w:p>
    <w:tbl>
      <w:tblPr>
        <w:tblW w:w="15309" w:type="dxa"/>
        <w:tblInd w:w="-459" w:type="dxa"/>
        <w:tblLook w:val="00A0"/>
      </w:tblPr>
      <w:tblGrid>
        <w:gridCol w:w="664"/>
        <w:gridCol w:w="2485"/>
        <w:gridCol w:w="894"/>
        <w:gridCol w:w="2622"/>
        <w:gridCol w:w="2112"/>
        <w:gridCol w:w="1751"/>
        <w:gridCol w:w="4781"/>
      </w:tblGrid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B4479">
              <w:rPr>
                <w:b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</w:tr>
      <w:tr w:rsidR="00414E5D" w:rsidRPr="004001B0" w:rsidTr="002C51CF">
        <w:trPr>
          <w:trHeight w:val="10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Добрецов Артем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Золотописьмо Велимира Хлебникова.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Метаморфозы Николая Заболоцкого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Ежова И.В.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Данное исследование посвящено выдающимся поэтам 20 века - Велимиру Хлебникову и Николаю Заболоцкому, создавшим оригинальные стихотворения на заданную тему.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Лопатина Татьяна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Древнегреческая поэзия в переводах Ломоносова.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Анакреонтическая лирика Державина.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Ежова И.В.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Данное исследование  посвящено классическому периоду русской культуры, ознаменованному именами М.В.Ломоносова и Р.Г.Державина.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Виноградова Анна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Авторская песня Булата Окуджавы.</w:t>
            </w: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Поэзия постмодернизма. Генрих Сапгир.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6E4DB7" w:rsidRDefault="00414E5D" w:rsidP="002C51CF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6E4DB7">
              <w:rPr>
                <w:b/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Ежова И.В.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E4DB7" w:rsidRDefault="00414E5D" w:rsidP="002C51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Данное исследование посвящено поэтам "лица необщим выраженьем" - Окуджаве и Сапгиру.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Мартиросян Саркис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Западноевропейская лирика в русских переводах.</w:t>
            </w: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Импрессионистическая поэзия Фета.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AB4479">
              <w:rPr>
                <w:color w:val="000000"/>
                <w:lang w:eastAsia="ru-RU"/>
              </w:rPr>
              <w:t>сследовательский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Ежова И.В.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Данное исследование посвящено поэтическим состязаниям и переводческим баталиям.</w:t>
            </w:r>
          </w:p>
        </w:tc>
      </w:tr>
      <w:tr w:rsidR="00414E5D" w:rsidRPr="004001B0" w:rsidTr="002C51CF">
        <w:trPr>
          <w:trHeight w:val="12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Морозова Наталья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кузнечика в детской поэзии.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5D" w:rsidRPr="00AB4479" w:rsidRDefault="00414E5D" w:rsidP="002C51C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B4479">
              <w:rPr>
                <w:color w:val="000000"/>
                <w:lang w:eastAsia="ru-RU"/>
              </w:rPr>
              <w:t>Исследовательский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2C5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Ежова И.В.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5D" w:rsidRPr="006F3661" w:rsidRDefault="00414E5D" w:rsidP="007C5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траве сидел кузнечик, совсем как ... - а какие кузнечики обитают в полях детства? Приходите -  и узнаете!!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414E5D" w:rsidRPr="00AB4479" w:rsidRDefault="00414E5D" w:rsidP="004C2924"/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Pr="00BD58D4" w:rsidRDefault="00414E5D" w:rsidP="004C2924">
      <w:pPr>
        <w:ind w:left="284" w:firstLine="426"/>
        <w:rPr>
          <w:sz w:val="20"/>
          <w:szCs w:val="20"/>
        </w:rPr>
      </w:pPr>
    </w:p>
    <w:p w:rsidR="00414E5D" w:rsidRDefault="00414E5D"/>
    <w:sectPr w:rsidR="00414E5D" w:rsidSect="002C51C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25"/>
    <w:rsid w:val="0006412F"/>
    <w:rsid w:val="001605CF"/>
    <w:rsid w:val="001C367A"/>
    <w:rsid w:val="001C5E5A"/>
    <w:rsid w:val="002C51CF"/>
    <w:rsid w:val="003578C0"/>
    <w:rsid w:val="003A6748"/>
    <w:rsid w:val="003B21D8"/>
    <w:rsid w:val="003F2CF4"/>
    <w:rsid w:val="004001B0"/>
    <w:rsid w:val="004117E7"/>
    <w:rsid w:val="00414E5D"/>
    <w:rsid w:val="00485F7B"/>
    <w:rsid w:val="004C2924"/>
    <w:rsid w:val="005C10DE"/>
    <w:rsid w:val="005C4D4F"/>
    <w:rsid w:val="005F683F"/>
    <w:rsid w:val="00615C77"/>
    <w:rsid w:val="00631B47"/>
    <w:rsid w:val="006E4DB7"/>
    <w:rsid w:val="006F3661"/>
    <w:rsid w:val="006F3922"/>
    <w:rsid w:val="007150BF"/>
    <w:rsid w:val="007B4044"/>
    <w:rsid w:val="007C57C3"/>
    <w:rsid w:val="0084011D"/>
    <w:rsid w:val="00855C1D"/>
    <w:rsid w:val="00881667"/>
    <w:rsid w:val="008939C0"/>
    <w:rsid w:val="00941CB7"/>
    <w:rsid w:val="00947FE5"/>
    <w:rsid w:val="00966C66"/>
    <w:rsid w:val="00A04825"/>
    <w:rsid w:val="00AA3541"/>
    <w:rsid w:val="00AB4479"/>
    <w:rsid w:val="00B61D2F"/>
    <w:rsid w:val="00BA7311"/>
    <w:rsid w:val="00BD58D4"/>
    <w:rsid w:val="00C84F43"/>
    <w:rsid w:val="00D0702D"/>
    <w:rsid w:val="00D47A09"/>
    <w:rsid w:val="00EA6F13"/>
    <w:rsid w:val="00E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15</Pages>
  <Words>2889</Words>
  <Characters>16471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Def_User</cp:lastModifiedBy>
  <cp:revision>10</cp:revision>
  <cp:lastPrinted>2013-04-29T05:56:00Z</cp:lastPrinted>
  <dcterms:created xsi:type="dcterms:W3CDTF">2013-04-25T20:50:00Z</dcterms:created>
  <dcterms:modified xsi:type="dcterms:W3CDTF">2013-05-06T09:18:00Z</dcterms:modified>
</cp:coreProperties>
</file>