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27" w:rsidRDefault="00CF6F27" w:rsidP="00CF6F27">
      <w:pPr>
        <w:framePr w:wrap="notBeside" w:vAnchor="text" w:hAnchor="page" w:x="5791" w:y="-136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7.25pt">
            <v:imagedata r:id="rId7" r:href="rId8"/>
          </v:shape>
        </w:pict>
      </w:r>
    </w:p>
    <w:p w:rsidR="0032193B" w:rsidRDefault="00E71F44">
      <w:pPr>
        <w:pStyle w:val="20"/>
        <w:shd w:val="clear" w:color="auto" w:fill="auto"/>
        <w:spacing w:line="160" w:lineRule="exact"/>
        <w:ind w:left="3960"/>
      </w:pPr>
      <w:r>
        <w:lastRenderedPageBreak/>
        <w:t>5501009/2013-15835(3)</w:t>
      </w:r>
    </w:p>
    <w:p w:rsidR="0032193B" w:rsidRDefault="0032193B">
      <w:pPr>
        <w:rPr>
          <w:sz w:val="2"/>
          <w:szCs w:val="2"/>
        </w:rPr>
        <w:sectPr w:rsidR="0032193B">
          <w:type w:val="continuous"/>
          <w:pgSz w:w="11905" w:h="16837"/>
          <w:pgMar w:top="2012" w:right="403" w:bottom="3730" w:left="5947" w:header="0" w:footer="3" w:gutter="0"/>
          <w:cols w:space="720"/>
          <w:noEndnote/>
          <w:docGrid w:linePitch="360"/>
        </w:sectPr>
      </w:pPr>
    </w:p>
    <w:p w:rsidR="0032193B" w:rsidRDefault="0032193B">
      <w:pPr>
        <w:framePr w:w="11366" w:h="101" w:hRule="exact" w:wrap="notBeside" w:vAnchor="text" w:hAnchor="text" w:xAlign="center" w:y="1" w:anchorLock="1"/>
      </w:pPr>
    </w:p>
    <w:p w:rsidR="0032193B" w:rsidRDefault="00E71F44">
      <w:pPr>
        <w:rPr>
          <w:sz w:val="2"/>
          <w:szCs w:val="2"/>
        </w:rPr>
        <w:sectPr w:rsidR="0032193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2193B" w:rsidRDefault="00E71F44">
      <w:pPr>
        <w:pStyle w:val="22"/>
        <w:keepNext/>
        <w:keepLines/>
        <w:shd w:val="clear" w:color="auto" w:fill="auto"/>
        <w:spacing w:after="13" w:line="270" w:lineRule="exact"/>
        <w:ind w:left="40"/>
      </w:pPr>
      <w:bookmarkStart w:id="0" w:name="bookmark0"/>
      <w:r>
        <w:lastRenderedPageBreak/>
        <w:t>ПРАВИТЕЛЬСТВО САНКТ-ПЕТЕРБУРГА</w:t>
      </w:r>
      <w:bookmarkEnd w:id="0"/>
    </w:p>
    <w:p w:rsidR="0032193B" w:rsidRDefault="00E71F44">
      <w:pPr>
        <w:pStyle w:val="32"/>
        <w:keepNext/>
        <w:keepLines/>
        <w:shd w:val="clear" w:color="auto" w:fill="auto"/>
        <w:spacing w:before="0" w:after="122"/>
        <w:ind w:left="40"/>
      </w:pPr>
      <w:bookmarkStart w:id="1" w:name="bookmark1"/>
      <w:r>
        <w:t>АДМИНИСТРАЦИЯ</w:t>
      </w:r>
      <w:r>
        <w:rPr>
          <w:rStyle w:val="3Consolas19pt-1pt"/>
        </w:rPr>
        <w:t xml:space="preserve"> московского </w:t>
      </w:r>
      <w:r>
        <w:t>РАЙОНА САНКТ-ПЕТЕРБУРГА</w:t>
      </w:r>
      <w:bookmarkEnd w:id="1"/>
    </w:p>
    <w:p w:rsidR="0032193B" w:rsidRDefault="00E71F44">
      <w:pPr>
        <w:pStyle w:val="20"/>
        <w:framePr w:w="1418" w:h="870" w:wrap="around" w:vAnchor="text" w:hAnchor="margin" w:x="5942" w:y="127"/>
        <w:shd w:val="clear" w:color="auto" w:fill="auto"/>
        <w:spacing w:after="266" w:line="160" w:lineRule="exact"/>
        <w:ind w:left="100"/>
      </w:pPr>
      <w:proofErr w:type="spellStart"/>
      <w:r>
        <w:t>окуд</w:t>
      </w:r>
      <w:proofErr w:type="spellEnd"/>
      <w:r>
        <w:t xml:space="preserve"> 0251221</w:t>
      </w:r>
    </w:p>
    <w:p w:rsidR="0032193B" w:rsidRDefault="00E71F44">
      <w:pPr>
        <w:pStyle w:val="30"/>
        <w:framePr w:w="1418" w:h="870" w:wrap="around" w:vAnchor="text" w:hAnchor="margin" w:x="5942" w:y="127"/>
        <w:shd w:val="clear" w:color="auto" w:fill="auto"/>
        <w:spacing w:before="0" w:line="230" w:lineRule="exact"/>
        <w:ind w:left="500"/>
      </w:pPr>
      <w:r>
        <w:rPr>
          <w:rStyle w:val="32pt"/>
        </w:rPr>
        <w:t>1646-р</w:t>
      </w:r>
    </w:p>
    <w:p w:rsidR="0032193B" w:rsidRDefault="00E71F44">
      <w:pPr>
        <w:pStyle w:val="40"/>
        <w:framePr w:w="1418" w:h="870" w:wrap="around" w:vAnchor="text" w:hAnchor="margin" w:x="5942" w:y="127"/>
        <w:shd w:val="clear" w:color="auto" w:fill="auto"/>
        <w:tabs>
          <w:tab w:val="left" w:leader="underscore" w:pos="1406"/>
        </w:tabs>
        <w:spacing w:line="230" w:lineRule="exact"/>
        <w:ind w:left="100"/>
      </w:pPr>
      <w:r>
        <w:t>№</w:t>
      </w:r>
      <w:r>
        <w:tab/>
      </w:r>
    </w:p>
    <w:p w:rsidR="0032193B" w:rsidRDefault="00E71F44">
      <w:pPr>
        <w:pStyle w:val="30"/>
        <w:framePr w:h="233" w:wrap="notBeside" w:vAnchor="text" w:hAnchor="margin" w:x="-2101" w:y="529"/>
        <w:shd w:val="clear" w:color="auto" w:fill="auto"/>
        <w:spacing w:before="0" w:line="230" w:lineRule="exact"/>
      </w:pPr>
      <w:r>
        <w:rPr>
          <w:rStyle w:val="32pt"/>
        </w:rPr>
        <w:t>13.11.2013</w:t>
      </w:r>
    </w:p>
    <w:p w:rsidR="0032193B" w:rsidRDefault="00E71F44">
      <w:pPr>
        <w:pStyle w:val="10"/>
        <w:keepNext/>
        <w:keepLines/>
        <w:shd w:val="clear" w:color="auto" w:fill="auto"/>
        <w:spacing w:before="0" w:line="310" w:lineRule="exact"/>
        <w:ind w:left="40"/>
        <w:sectPr w:rsidR="0032193B">
          <w:type w:val="continuous"/>
          <w:pgSz w:w="11905" w:h="16837"/>
          <w:pgMar w:top="2012" w:right="2645" w:bottom="3730" w:left="3744" w:header="0" w:footer="3" w:gutter="0"/>
          <w:cols w:space="720"/>
          <w:noEndnote/>
          <w:docGrid w:linePitch="360"/>
        </w:sectPr>
      </w:pPr>
      <w:bookmarkStart w:id="2" w:name="bookmark2"/>
      <w:r>
        <w:t>РАСПОРЯЖЕНИЕ</w:t>
      </w:r>
      <w:bookmarkEnd w:id="2"/>
    </w:p>
    <w:p w:rsidR="0032193B" w:rsidRDefault="0032193B">
      <w:pPr>
        <w:framePr w:w="11366" w:h="877" w:hRule="exact" w:wrap="notBeside" w:vAnchor="text" w:hAnchor="text" w:xAlign="center" w:y="1" w:anchorLock="1"/>
      </w:pPr>
    </w:p>
    <w:p w:rsidR="0032193B" w:rsidRDefault="00E71F44">
      <w:pPr>
        <w:rPr>
          <w:sz w:val="2"/>
          <w:szCs w:val="2"/>
        </w:rPr>
        <w:sectPr w:rsidR="0032193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2193B" w:rsidRDefault="00E71F44">
      <w:pPr>
        <w:pStyle w:val="50"/>
        <w:shd w:val="clear" w:color="auto" w:fill="auto"/>
        <w:spacing w:after="585"/>
        <w:ind w:right="4000"/>
      </w:pPr>
      <w:r>
        <w:lastRenderedPageBreak/>
        <w:t>О закреплении государственных бюджетных общеобразовательных учреждений, подведомственных администрации Московского района Санкт-Петербурга, за территорией района</w:t>
      </w:r>
    </w:p>
    <w:p w:rsidR="00CF6F27" w:rsidRDefault="00CF6F27" w:rsidP="00CF6F27">
      <w:pPr>
        <w:pStyle w:val="11"/>
        <w:shd w:val="clear" w:color="auto" w:fill="auto"/>
        <w:spacing w:before="0"/>
        <w:ind w:left="300" w:right="20"/>
      </w:pPr>
      <w:r>
        <w:t>В соответствии с пунктом 1 статьи 14 Закона Санкт-Петербурга от 26.06.2013 № 461-83 «Об образовании в Санкт-Петербурге»:</w:t>
      </w:r>
    </w:p>
    <w:p w:rsidR="00CF6F27" w:rsidRDefault="00CF6F27" w:rsidP="00CF6F27">
      <w:pPr>
        <w:pStyle w:val="11"/>
        <w:numPr>
          <w:ilvl w:val="1"/>
          <w:numId w:val="2"/>
        </w:numPr>
        <w:shd w:val="clear" w:color="auto" w:fill="auto"/>
        <w:tabs>
          <w:tab w:val="left" w:pos="1524"/>
        </w:tabs>
        <w:spacing w:before="0"/>
        <w:ind w:left="300" w:right="20"/>
      </w:pPr>
      <w:r>
        <w:t>Установить, что государственные бюджетные общеобразовательные учреждения, подведомственные администрации Московского района Санкт-Петербурга, реализующие основные общеобразовательные программы (далее - образовательные учреждения), закрепляются за территорией Московского района Санкт-Петербурга (далее - район), и обеспечивают приём граждан, проживающих на территории района, в образовательные учреждения.</w:t>
      </w:r>
    </w:p>
    <w:p w:rsidR="00CF6F27" w:rsidRDefault="00CF6F27" w:rsidP="00CF6F27">
      <w:pPr>
        <w:pStyle w:val="11"/>
        <w:numPr>
          <w:ilvl w:val="1"/>
          <w:numId w:val="2"/>
        </w:numPr>
        <w:shd w:val="clear" w:color="auto" w:fill="auto"/>
        <w:tabs>
          <w:tab w:val="left" w:pos="1346"/>
        </w:tabs>
        <w:spacing w:before="0"/>
        <w:ind w:left="300" w:right="20"/>
      </w:pPr>
      <w:proofErr w:type="gramStart"/>
      <w:r>
        <w:t xml:space="preserve">Отделу образования администрации Московского района Санкт-Петербурга информировать всех участников образовательного процесса в районных средствах массовой информации, на </w:t>
      </w:r>
      <w:proofErr w:type="spellStart"/>
      <w:r>
        <w:t>интернет-странице</w:t>
      </w:r>
      <w:proofErr w:type="spellEnd"/>
      <w:r>
        <w:t xml:space="preserve"> администрации Московского района Санкт-Петербурга в разделе отдела образования администрации Московского района Санкт-Петербурга, обеспечить информирование на официальных сайтах образовательных учреждений о закреплении государственных бюджетных общеобразовательных учреждений, подведомственных администрации Московского района Санкт-Петербурга, за территорией района.</w:t>
      </w:r>
      <w:proofErr w:type="gramEnd"/>
    </w:p>
    <w:p w:rsidR="00CF6F27" w:rsidRDefault="00CF6F27" w:rsidP="00CF6F27">
      <w:pPr>
        <w:pStyle w:val="11"/>
        <w:numPr>
          <w:ilvl w:val="1"/>
          <w:numId w:val="2"/>
        </w:numPr>
        <w:shd w:val="clear" w:color="auto" w:fill="auto"/>
        <w:tabs>
          <w:tab w:val="left" w:pos="1346"/>
        </w:tabs>
        <w:spacing w:before="0" w:after="605"/>
        <w:ind w:left="300" w:right="20"/>
      </w:pP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главы администрации Московского района Санкт-Петербурга </w:t>
      </w:r>
      <w:proofErr w:type="spellStart"/>
      <w:r>
        <w:t>Эпельмана</w:t>
      </w:r>
      <w:proofErr w:type="spellEnd"/>
      <w:r>
        <w:t xml:space="preserve"> Б.В.</w:t>
      </w:r>
    </w:p>
    <w:p w:rsidR="00CF6F27" w:rsidRDefault="00CF6F27" w:rsidP="00CF6F27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F6F27" w:rsidRDefault="00CF6F27" w:rsidP="00CF6F27">
      <w:pPr>
        <w:rPr>
          <w:sz w:val="2"/>
          <w:szCs w:val="2"/>
        </w:rPr>
      </w:pPr>
    </w:p>
    <w:p w:rsidR="0032193B" w:rsidRDefault="00CF6F27" w:rsidP="00CF6F27">
      <w:pPr>
        <w:pStyle w:val="11"/>
        <w:shd w:val="clear" w:color="auto" w:fill="auto"/>
        <w:spacing w:before="0"/>
        <w:ind w:left="300" w:right="20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93345</wp:posOffset>
            </wp:positionV>
            <wp:extent cx="5524500" cy="1533525"/>
            <wp:effectExtent l="19050" t="0" r="0" b="0"/>
            <wp:wrapNone/>
            <wp:docPr id="5" name="Рисунок 2" descr="C:\DOCUME~1\2366~1.TEA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2366~1.TEA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93B" w:rsidSect="0032193B">
      <w:type w:val="continuous"/>
      <w:pgSz w:w="11905" w:h="16837"/>
      <w:pgMar w:top="2012" w:right="585" w:bottom="3730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44" w:rsidRDefault="00E71F44" w:rsidP="0032193B">
      <w:r>
        <w:separator/>
      </w:r>
    </w:p>
  </w:endnote>
  <w:endnote w:type="continuationSeparator" w:id="0">
    <w:p w:rsidR="00E71F44" w:rsidRDefault="00E71F44" w:rsidP="0032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44" w:rsidRDefault="00E71F44"/>
  </w:footnote>
  <w:footnote w:type="continuationSeparator" w:id="0">
    <w:p w:rsidR="00E71F44" w:rsidRDefault="00E71F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27CA"/>
    <w:multiLevelType w:val="multilevel"/>
    <w:tmpl w:val="4982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64B99"/>
    <w:multiLevelType w:val="multilevel"/>
    <w:tmpl w:val="12A0F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193B"/>
    <w:rsid w:val="002F26FF"/>
    <w:rsid w:val="0032193B"/>
    <w:rsid w:val="007A50C8"/>
    <w:rsid w:val="00CF6F27"/>
    <w:rsid w:val="00E7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9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9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pt">
    <w:name w:val="Основной текст (3) + Интервал 2 pt"/>
    <w:basedOn w:val="3"/>
    <w:rsid w:val="0032193B"/>
    <w:rPr>
      <w:spacing w:val="40"/>
    </w:rPr>
  </w:style>
  <w:style w:type="character" w:customStyle="1" w:styleId="4">
    <w:name w:val="Основной текст (4)_"/>
    <w:basedOn w:val="a0"/>
    <w:link w:val="40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Consolas19pt-1pt">
    <w:name w:val="Заголовок №3 + Consolas;19 pt;Не полужирный;Интервал -1 pt"/>
    <w:basedOn w:val="31"/>
    <w:rsid w:val="0032193B"/>
    <w:rPr>
      <w:rFonts w:ascii="Consolas" w:eastAsia="Consolas" w:hAnsi="Consolas" w:cs="Consolas"/>
      <w:b/>
      <w:bCs/>
      <w:spacing w:val="-30"/>
      <w:sz w:val="38"/>
      <w:szCs w:val="38"/>
    </w:rPr>
  </w:style>
  <w:style w:type="character" w:customStyle="1" w:styleId="1">
    <w:name w:val="Заголовок №1_"/>
    <w:basedOn w:val="a0"/>
    <w:link w:val="10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5">
    <w:name w:val="Основной текст (5)_"/>
    <w:basedOn w:val="a0"/>
    <w:link w:val="50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sid w:val="00321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21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32193B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219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32193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rsid w:val="0032193B"/>
    <w:pPr>
      <w:shd w:val="clear" w:color="auto" w:fill="FFFFFF"/>
      <w:spacing w:before="120" w:after="12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32193B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50">
    <w:name w:val="Основной текст (5)"/>
    <w:basedOn w:val="a"/>
    <w:link w:val="5"/>
    <w:rsid w:val="0032193B"/>
    <w:pPr>
      <w:shd w:val="clear" w:color="auto" w:fill="FFFFFF"/>
      <w:spacing w:after="60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32193B"/>
    <w:pPr>
      <w:shd w:val="clear" w:color="auto" w:fill="FFFFFF"/>
      <w:spacing w:before="60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32193B"/>
    <w:pPr>
      <w:shd w:val="clear" w:color="auto" w:fill="FFFFFF"/>
      <w:spacing w:before="7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2F2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6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F2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6F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F6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2366~1.TEA\LOCALS~1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Школа524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dcterms:created xsi:type="dcterms:W3CDTF">2013-12-03T07:52:00Z</dcterms:created>
  <dcterms:modified xsi:type="dcterms:W3CDTF">2013-12-03T08:07:00Z</dcterms:modified>
</cp:coreProperties>
</file>