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12" w:rsidRDefault="00170012" w:rsidP="00DB1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012" w:rsidRPr="00170012" w:rsidRDefault="00170012" w:rsidP="00170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12">
        <w:rPr>
          <w:rFonts w:ascii="Times New Roman" w:hAnsi="Times New Roman"/>
          <w:b/>
          <w:sz w:val="28"/>
          <w:szCs w:val="28"/>
        </w:rPr>
        <w:t>Система оценки результатов</w:t>
      </w:r>
      <w:r w:rsidRPr="00170012">
        <w:rPr>
          <w:b/>
        </w:rPr>
        <w:t xml:space="preserve"> </w:t>
      </w:r>
      <w:r w:rsidRPr="00170012">
        <w:rPr>
          <w:rFonts w:ascii="Times New Roman" w:hAnsi="Times New Roman"/>
          <w:b/>
          <w:sz w:val="28"/>
          <w:szCs w:val="28"/>
        </w:rPr>
        <w:t>внеурочной деятельности, основные принципы организации и проведения мониторинга эффективности внеурочной деятельности 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b/>
          <w:i/>
          <w:sz w:val="28"/>
          <w:szCs w:val="28"/>
          <w:lang w:eastAsia="ru-RU"/>
        </w:rPr>
        <w:t xml:space="preserve">Особенностями </w:t>
      </w:r>
      <w:proofErr w:type="gramStart"/>
      <w:r w:rsidRPr="00DB1910">
        <w:rPr>
          <w:rFonts w:ascii="Times New Roman" w:eastAsia="Times New Roman" w:hAnsi="Times New Roman" w:cs="Times"/>
          <w:b/>
          <w:i/>
          <w:sz w:val="28"/>
          <w:szCs w:val="28"/>
          <w:lang w:eastAsia="ru-RU"/>
        </w:rPr>
        <w:t>системы</w:t>
      </w: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оценки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результатов внеурочной деятельности</w:t>
      </w:r>
      <w:proofErr w:type="gramEnd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являются:</w:t>
      </w:r>
    </w:p>
    <w:p w:rsidR="00DB1910" w:rsidRPr="00DB1910" w:rsidRDefault="00DB1910" w:rsidP="00DB19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комплексный подход к оценке результатов учебной и внеуро</w:t>
      </w:r>
      <w:bookmarkStart w:id="0" w:name="_GoBack"/>
      <w:bookmarkEnd w:id="0"/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чной деятельности в рамках общего образования (</w:t>
      </w:r>
      <w:proofErr w:type="spellStart"/>
      <w:r w:rsidRPr="00DB1910">
        <w:rPr>
          <w:rFonts w:ascii="Times New Roman" w:eastAsia="Times New Roman" w:hAnsi="Times New Roman" w:cs="Times"/>
          <w:i/>
          <w:sz w:val="28"/>
          <w:szCs w:val="28"/>
          <w:lang w:eastAsia="ru-RU"/>
        </w:rPr>
        <w:t>метапредметных</w:t>
      </w:r>
      <w:proofErr w:type="spellEnd"/>
      <w:r w:rsidRPr="00DB1910">
        <w:rPr>
          <w:rFonts w:ascii="Times New Roman" w:eastAsia="Times New Roman" w:hAnsi="Times New Roman" w:cs="Times"/>
          <w:i/>
          <w:sz w:val="28"/>
          <w:szCs w:val="28"/>
          <w:lang w:eastAsia="ru-RU"/>
        </w:rPr>
        <w:t>, личностных  и предметных результатов</w:t>
      </w: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);</w:t>
      </w:r>
    </w:p>
    <w:p w:rsidR="00DB1910" w:rsidRPr="00DB1910" w:rsidRDefault="00DB1910" w:rsidP="00DB19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критериальной</w:t>
      </w:r>
      <w:proofErr w:type="spellEnd"/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базы оценки;</w:t>
      </w:r>
    </w:p>
    <w:p w:rsidR="00DB1910" w:rsidRPr="00DB1910" w:rsidRDefault="00DB1910" w:rsidP="00DB19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оценка динамики образовательных достижений обучающихся;</w:t>
      </w:r>
    </w:p>
    <w:p w:rsidR="00DB1910" w:rsidRPr="00DB1910" w:rsidRDefault="00DB1910" w:rsidP="00DB19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сочетание внешней и внутренней оценки как механизма обеспечения качества образования;</w:t>
      </w:r>
    </w:p>
    <w:p w:rsidR="00DB1910" w:rsidRPr="00DB1910" w:rsidRDefault="00DB1910" w:rsidP="00DB191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использование персонифицированных процедур  оценки достижений обучающихся и </w:t>
      </w:r>
      <w:proofErr w:type="spellStart"/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неперсонифицированных</w:t>
      </w:r>
      <w:proofErr w:type="spellEnd"/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процедур оценки состояния и тенденций организации системы </w:t>
      </w:r>
      <w:proofErr w:type="spellStart"/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ввнеурочной</w:t>
      </w:r>
      <w:proofErr w:type="spellEnd"/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деятельности;</w:t>
      </w:r>
    </w:p>
    <w:p w:rsidR="00DB1910" w:rsidRPr="00DB1910" w:rsidRDefault="00DB1910" w:rsidP="00DB19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уровневый подход к разработке планируемых результатов и инструментария их представления;</w:t>
      </w:r>
    </w:p>
    <w:p w:rsidR="00DB1910" w:rsidRPr="00DB1910" w:rsidRDefault="00DB1910" w:rsidP="00DB19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использование контекстной информации об условиях и особенностях реализации Программы при интерпретации результатов педагогических измерений.  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результатов внеурочной деятельности происходит </w:t>
      </w:r>
      <w:r w:rsidRPr="00DB1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трех уровнях</w:t>
      </w:r>
      <w:r w:rsidRPr="00DB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•представление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коллективного результата группы обучающихся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одного направления (результаты работы кружка, детского объедения, системы мероприятий, лагерной смены и т. п.);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индивидуальная оценка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внеурочной деятельности каждого обучающегося;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качественная и количественная оценка эффективности деятельности ОУ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внеурочной деятельности на основании суммирования индивидуальных результатов обучающихся.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представления результатов внеурочной  деятельности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результатов определяются локальными актами гимназии.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коллективного результата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обучающихся в рамках одного направления происходит на </w:t>
      </w:r>
      <w:r w:rsidRPr="00DB1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общешкольном празднике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(мероприятии) в форме творческой презентации, творческого отчёта и пр. </w:t>
      </w:r>
      <w:proofErr w:type="gramEnd"/>
    </w:p>
    <w:p w:rsidR="00DB1910" w:rsidRPr="00DB1910" w:rsidRDefault="00DB1910" w:rsidP="00DB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индивидуальной оценки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внеурочной деятельности каждого обучающегося используется </w:t>
      </w:r>
      <w:r w:rsidRPr="00DB19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портфолио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накопительная </w:t>
      </w: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>система оценивания, характеризующая динамику индивидуальных образовательных достижений</w:t>
      </w:r>
      <w:r w:rsidR="00787689">
        <w:rPr>
          <w:rFonts w:ascii="Times New Roman" w:eastAsia="Times New Roman" w:hAnsi="Times New Roman" w:cs="Times"/>
          <w:sz w:val="28"/>
          <w:szCs w:val="28"/>
          <w:lang w:eastAsia="ru-RU"/>
        </w:rPr>
        <w:t>.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работы над портфолио и исчисление итоговой оценки проводится комиссией, которая создается приказом руководителя ОУ. В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состав комиссии входят: классный руководитель, члены школьного парламента, педагоги воспитательской службы. По результатам оценки портфолио выявляются учащиеся, набравшие наибольшее количество баллов в классе, параллели, школе. Определяются победители и лауреаты в различных номинациях. На общешкольном празднике «Созвездие» в конце учебного года объявляются результаты и награждаются обучающиеся, набравшие максимальное количество баллов по всем направлениям и набравшие максимальное количество баллов по отдельным направлениям внеурочной деятельности. Система оценивания достижений учащихся по материалам </w:t>
      </w: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в Приложени</w:t>
      </w:r>
      <w:r w:rsidR="00787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01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внеурочной деятельности.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эффективности деятельности ОУ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направлениям внеурочной деятельности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r w:rsidRPr="00DB1910">
        <w:rPr>
          <w:rFonts w:ascii="Times New Roman" w:eastAsia="Times New Roman" w:hAnsi="Times New Roman" w:cs="Times"/>
          <w:i/>
          <w:sz w:val="28"/>
          <w:szCs w:val="28"/>
          <w:lang w:eastAsia="ru-RU"/>
        </w:rPr>
        <w:t>карта достижений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вносятся индивидуальные результаты учащихся по направлениям.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результатов достижений используются также такие формы, как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выставка достижений учащихся, самооценка, </w:t>
      </w:r>
      <w:r w:rsidR="00787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оценка проекта, 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мониторинг</w:t>
      </w:r>
      <w:r w:rsidRPr="00DB1910">
        <w:rPr>
          <w:rFonts w:ascii="Times New Roman" w:eastAsia="Times New Roman" w:hAnsi="Times New Roman" w:cs="Times"/>
          <w:i/>
          <w:sz w:val="28"/>
          <w:szCs w:val="28"/>
          <w:lang w:eastAsia="ru-RU"/>
        </w:rPr>
        <w:t>, практические работы, творческие работы, самоанализ, наблюдения</w:t>
      </w:r>
      <w:r w:rsidRPr="00DB1910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и др.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b/>
          <w:sz w:val="28"/>
          <w:szCs w:val="28"/>
          <w:lang w:eastAsia="ru-RU"/>
        </w:rPr>
      </w:pP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b/>
          <w:i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"/>
          <w:b/>
          <w:i/>
          <w:sz w:val="28"/>
          <w:szCs w:val="28"/>
          <w:lang w:eastAsia="ru-RU"/>
        </w:rPr>
        <w:t>Система оценки  результатов внеурочной деятельности</w:t>
      </w:r>
    </w:p>
    <w:p w:rsidR="00DB1910" w:rsidRPr="00DB1910" w:rsidRDefault="00DB1910" w:rsidP="00DB1910">
      <w:pPr>
        <w:spacing w:after="0" w:line="240" w:lineRule="auto"/>
        <w:ind w:firstLine="709"/>
        <w:jc w:val="both"/>
        <w:rPr>
          <w:rFonts w:ascii="Times New Roman" w:eastAsia="Times New Roman" w:hAnsi="Times New Roman" w:cs="Times"/>
          <w:b/>
          <w:i/>
          <w:sz w:val="28"/>
          <w:szCs w:val="28"/>
          <w:lang w:eastAsia="ru-RU"/>
        </w:rPr>
      </w:pPr>
    </w:p>
    <w:tbl>
      <w:tblPr>
        <w:tblW w:w="985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975"/>
        <w:gridCol w:w="2279"/>
        <w:gridCol w:w="2625"/>
      </w:tblGrid>
      <w:tr w:rsidR="00DB1910" w:rsidRPr="00DB1910" w:rsidTr="00415B3F">
        <w:tc>
          <w:tcPr>
            <w:tcW w:w="1980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b/>
                <w:i/>
                <w:sz w:val="24"/>
                <w:szCs w:val="24"/>
                <w:lang w:eastAsia="ru-RU"/>
              </w:rPr>
              <w:t xml:space="preserve">Система оценки результатов </w:t>
            </w:r>
          </w:p>
        </w:tc>
        <w:tc>
          <w:tcPr>
            <w:tcW w:w="297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 оценка</w:t>
            </w:r>
          </w:p>
        </w:tc>
        <w:tc>
          <w:tcPr>
            <w:tcW w:w="2279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Коллективный результат</w:t>
            </w:r>
          </w:p>
        </w:tc>
        <w:tc>
          <w:tcPr>
            <w:tcW w:w="262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b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эффективности по направлениям внеурочной деятельности</w:t>
            </w:r>
          </w:p>
        </w:tc>
      </w:tr>
      <w:tr w:rsidR="00DB1910" w:rsidRPr="00DB1910" w:rsidTr="00415B3F">
        <w:tc>
          <w:tcPr>
            <w:tcW w:w="1980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t>Основные функции оценки</w:t>
            </w:r>
          </w:p>
        </w:tc>
        <w:tc>
          <w:tcPr>
            <w:tcW w:w="297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Диагностирующая</w:t>
            </w:r>
          </w:p>
        </w:tc>
        <w:tc>
          <w:tcPr>
            <w:tcW w:w="2279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Диагностирующая и корректирующая </w:t>
            </w:r>
          </w:p>
        </w:tc>
        <w:tc>
          <w:tcPr>
            <w:tcW w:w="262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Диагностирующая и контролирующая</w:t>
            </w:r>
          </w:p>
        </w:tc>
      </w:tr>
      <w:tr w:rsidR="00DB1910" w:rsidRPr="00DB1910" w:rsidTr="00415B3F">
        <w:tc>
          <w:tcPr>
            <w:tcW w:w="1980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t>Форма предоставления результатов</w:t>
            </w:r>
          </w:p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t xml:space="preserve">результатов </w:t>
            </w:r>
          </w:p>
        </w:tc>
        <w:tc>
          <w:tcPr>
            <w:tcW w:w="297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Портфолио</w:t>
            </w:r>
          </w:p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Творческий отчет / презентация и пр.</w:t>
            </w:r>
          </w:p>
        </w:tc>
        <w:tc>
          <w:tcPr>
            <w:tcW w:w="262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достижений (суммирование индивидуальных результатов обучающихся в рамках одного направления)./ </w:t>
            </w:r>
          </w:p>
        </w:tc>
      </w:tr>
      <w:tr w:rsidR="00DB1910" w:rsidRPr="00DB1910" w:rsidTr="00415B3F">
        <w:tc>
          <w:tcPr>
            <w:tcW w:w="1980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2975" w:type="dxa"/>
            <w:shd w:val="clear" w:color="auto" w:fill="auto"/>
          </w:tcPr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Оценка освоения программы внеурочной деятельности (</w:t>
            </w: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t>педагог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).</w:t>
            </w:r>
          </w:p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Участие в мероприятиях различного уровня.</w:t>
            </w:r>
          </w:p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Дпломы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, сертификаты, награды и пр.</w:t>
            </w:r>
          </w:p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Самоанализ</w:t>
            </w:r>
          </w:p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2279" w:type="dxa"/>
            <w:shd w:val="clear" w:color="auto" w:fill="auto"/>
          </w:tcPr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Продукт совместной деятельности / проекта.</w:t>
            </w:r>
          </w:p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Внешняя экспертиза коллективного творчества</w:t>
            </w:r>
          </w:p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Награды, сертификаты, поощрения.</w:t>
            </w:r>
          </w:p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Материалы рефлексии </w:t>
            </w:r>
          </w:p>
        </w:tc>
        <w:tc>
          <w:tcPr>
            <w:tcW w:w="2625" w:type="dxa"/>
            <w:shd w:val="clear" w:color="auto" w:fill="auto"/>
          </w:tcPr>
          <w:p w:rsidR="00DB1910" w:rsidRPr="00DB1910" w:rsidRDefault="00DB1910" w:rsidP="00DB191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Индивидуальные результаты в рамках одного направления (зам.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дир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по ВР)</w:t>
            </w:r>
          </w:p>
          <w:p w:rsidR="00DB1910" w:rsidRPr="00DB1910" w:rsidRDefault="00DB1910" w:rsidP="00FF3638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Продукт </w:t>
            </w:r>
            <w:proofErr w:type="spellStart"/>
            <w:r w:rsidR="00FF3638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мультипректа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– проекта, организованного в рамках одного направления (куратор проекта).</w:t>
            </w:r>
          </w:p>
        </w:tc>
      </w:tr>
      <w:tr w:rsidR="00DB1910" w:rsidRPr="00DB1910" w:rsidTr="00415B3F">
        <w:tc>
          <w:tcPr>
            <w:tcW w:w="1980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lastRenderedPageBreak/>
              <w:t>Этапы диагностики</w:t>
            </w:r>
          </w:p>
        </w:tc>
        <w:tc>
          <w:tcPr>
            <w:tcW w:w="297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Входная диагностика, диагностика в конце года и по окончании освоения программы (как показатели динамики)</w:t>
            </w:r>
          </w:p>
        </w:tc>
        <w:tc>
          <w:tcPr>
            <w:tcW w:w="2279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В конце года или отчетного периода. </w:t>
            </w:r>
          </w:p>
        </w:tc>
        <w:tc>
          <w:tcPr>
            <w:tcW w:w="262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В конце года.</w:t>
            </w:r>
          </w:p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окончании</w:t>
            </w:r>
            <w:r w:rsidR="00FF3638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мультипректа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. </w:t>
            </w:r>
          </w:p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</w:p>
        </w:tc>
      </w:tr>
      <w:tr w:rsidR="00DB1910" w:rsidRPr="00DB1910" w:rsidTr="00415B3F">
        <w:tc>
          <w:tcPr>
            <w:tcW w:w="1980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t xml:space="preserve">Формы оценивания </w:t>
            </w:r>
          </w:p>
        </w:tc>
        <w:tc>
          <w:tcPr>
            <w:tcW w:w="297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Персонифицированная и </w:t>
            </w: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неперсонифицированная</w:t>
            </w:r>
            <w:proofErr w:type="spellEnd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Неперсонифицированная</w:t>
            </w:r>
            <w:proofErr w:type="spellEnd"/>
          </w:p>
        </w:tc>
        <w:tc>
          <w:tcPr>
            <w:tcW w:w="262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proofErr w:type="spellStart"/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Неперсонифицированная</w:t>
            </w:r>
            <w:proofErr w:type="spellEnd"/>
          </w:p>
        </w:tc>
      </w:tr>
      <w:tr w:rsidR="00DB1910" w:rsidRPr="00DB1910" w:rsidTr="00415B3F">
        <w:tc>
          <w:tcPr>
            <w:tcW w:w="1980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i/>
                <w:sz w:val="24"/>
                <w:szCs w:val="24"/>
                <w:lang w:eastAsia="ru-RU"/>
              </w:rPr>
              <w:t>Инструменты оценивания</w:t>
            </w:r>
          </w:p>
        </w:tc>
        <w:tc>
          <w:tcPr>
            <w:tcW w:w="297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Критерии оценки портфолио (Положение о портфолио).</w:t>
            </w:r>
          </w:p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Критерии оценки проекта (Положение о проектной деятельности, экспертный лист оценки проекта</w:t>
            </w:r>
            <w:r w:rsidR="00FF3638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на НПК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79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Критерии оценки продуктов деятельности (Положения о творческих праздниках гимназии).</w:t>
            </w:r>
          </w:p>
        </w:tc>
        <w:tc>
          <w:tcPr>
            <w:tcW w:w="2625" w:type="dxa"/>
            <w:shd w:val="clear" w:color="auto" w:fill="auto"/>
          </w:tcPr>
          <w:p w:rsidR="00DB1910" w:rsidRPr="00DB1910" w:rsidRDefault="00DB1910" w:rsidP="00DB1910">
            <w:pPr>
              <w:spacing w:after="0" w:line="240" w:lineRule="auto"/>
              <w:jc w:val="both"/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</w:pP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>Критерии оценки проекта (Положение о проектной деятельности, экспертный лист оценки проекта</w:t>
            </w:r>
            <w:r w:rsidR="00FF3638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 на НПК</w:t>
            </w:r>
            <w:r w:rsidRPr="00DB1910">
              <w:rPr>
                <w:rFonts w:ascii="Times New Roman" w:eastAsia="Times New Roman" w:hAnsi="Times New Roman" w:cs="Times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DB1910" w:rsidRPr="00DB1910" w:rsidRDefault="00DB1910" w:rsidP="00DB1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910" w:rsidRPr="00DB1910" w:rsidRDefault="00DB1910" w:rsidP="00DB19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Мониторинг эффективности внеурочной деятельности.</w:t>
      </w:r>
    </w:p>
    <w:p w:rsidR="00DB1910" w:rsidRPr="00DB1910" w:rsidRDefault="00DB1910" w:rsidP="00DB1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мониторинга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системы организации, сбора, обработки и распространения информации,  отражающей результативность внеурочной деятельности в </w:t>
      </w:r>
      <w:proofErr w:type="spellStart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соответсвии</w:t>
      </w:r>
      <w:proofErr w:type="spellEnd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ФГОС ООО.</w:t>
      </w:r>
    </w:p>
    <w:p w:rsidR="00DB1910" w:rsidRPr="00DB1910" w:rsidRDefault="00DB1910" w:rsidP="00DB1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Объекты мониторинга: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образовательного процесса (обучающиеся, родители, педагоги).</w:t>
      </w:r>
    </w:p>
    <w:p w:rsidR="00DB1910" w:rsidRPr="00DB1910" w:rsidRDefault="00DB1910" w:rsidP="00DB1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Предмет мониторинга: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управления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организации внеурочной деятельности</w:t>
      </w:r>
    </w:p>
    <w:p w:rsidR="00DB1910" w:rsidRPr="00DB1910" w:rsidRDefault="00DB1910" w:rsidP="00DB1910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мониторинга:</w:t>
      </w:r>
    </w:p>
    <w:p w:rsidR="00DB1910" w:rsidRPr="00DB1910" w:rsidRDefault="00DB1910" w:rsidP="00DB1910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комплексной информации об уровне управления процессом организации внеурочной деятельности в гимназии;</w:t>
      </w:r>
    </w:p>
    <w:p w:rsidR="00DB1910" w:rsidRPr="00DB1910" w:rsidRDefault="00DB1910" w:rsidP="00DB1910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программ внеурочной деятельности с положительной динамикой результатов,  изучение и представление опыта работы их руководителей; </w:t>
      </w:r>
    </w:p>
    <w:p w:rsidR="00DB1910" w:rsidRPr="00DB1910" w:rsidRDefault="00DB1910" w:rsidP="00DB1910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оперативного реагирования на негативные тенденции в системе внеурочной деятельности; </w:t>
      </w:r>
    </w:p>
    <w:p w:rsidR="00DB1910" w:rsidRPr="00DB1910" w:rsidRDefault="00DB1910" w:rsidP="00DB1910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ежегодных отчетов по результатам мониторинга; </w:t>
      </w:r>
    </w:p>
    <w:p w:rsidR="00DB1910" w:rsidRPr="00DB1910" w:rsidRDefault="00DB1910" w:rsidP="00DB1910">
      <w:pPr>
        <w:widowControl w:val="0"/>
        <w:numPr>
          <w:ilvl w:val="0"/>
          <w:numId w:val="4"/>
        </w:num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рекомендаций для организации внеурочной деятельности.</w:t>
      </w:r>
    </w:p>
    <w:p w:rsidR="00DB1910" w:rsidRPr="00DB1910" w:rsidRDefault="00DB1910" w:rsidP="00DB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color w:val="000000"/>
          <w:w w:val="107"/>
          <w:sz w:val="28"/>
          <w:szCs w:val="28"/>
          <w:lang w:eastAsia="ru-RU"/>
        </w:rPr>
        <w:t>Основные</w:t>
      </w:r>
      <w:r w:rsidRPr="00DB1910">
        <w:rPr>
          <w:rFonts w:ascii="Times New Roman" w:eastAsia="Times New Roman" w:hAnsi="Times New Roman" w:cs="Times New Roman"/>
          <w:color w:val="000000"/>
          <w:w w:val="107"/>
          <w:sz w:val="28"/>
          <w:szCs w:val="28"/>
          <w:lang w:eastAsia="ru-RU"/>
        </w:rPr>
        <w:t xml:space="preserve"> </w:t>
      </w:r>
      <w:r w:rsidRPr="00DB1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и проведения мониторинга</w:t>
      </w:r>
    </w:p>
    <w:p w:rsidR="00DB1910" w:rsidRPr="00DB1910" w:rsidRDefault="00DB1910" w:rsidP="00DB19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использование информационных данных и системы мониторинговых показателей (индикаторов), наиболее полно и достоверно характеризующих исследуемое явление; </w:t>
      </w:r>
    </w:p>
    <w:p w:rsidR="00DB1910" w:rsidRPr="00DB1910" w:rsidRDefault="00DB1910" w:rsidP="00DB19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осуществление мониторинга в течение более или менее длительного срока с определенными интервалами сбора информации;</w:t>
      </w:r>
    </w:p>
    <w:p w:rsidR="00DB1910" w:rsidRPr="00DB1910" w:rsidRDefault="00DB1910" w:rsidP="00DB191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мониторинговых исследований на всех уровнях, иерархичность построения системы мониторинга, подчиненность «нижних» уровней «верхним».</w:t>
      </w:r>
    </w:p>
    <w:p w:rsidR="00DB1910" w:rsidRPr="00DB1910" w:rsidRDefault="00DB1910" w:rsidP="00DB191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Критериии</w:t>
      </w:r>
      <w:proofErr w:type="spellEnd"/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мониторинговых исследований:</w:t>
      </w:r>
    </w:p>
    <w:p w:rsidR="00DB1910" w:rsidRPr="00DB1910" w:rsidRDefault="00DB1910" w:rsidP="00DB1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личностный рост обучающихся (рост социальной активности, мотивации к активной познавательной и социальной деятельности; коммуникативных, исследовательских компетентностей, креативных и организационных способностей, рефлексивных умений; повышение уровня воспитанности – усвоении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и нравственных норм, духовной культуры, гуманистического основ отношения к окружающему миру и др.);</w:t>
      </w:r>
    </w:p>
    <w:p w:rsidR="00DB1910" w:rsidRPr="00DB1910" w:rsidRDefault="00DB1910" w:rsidP="00DB1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коллектива в рамках секции, кружка, объединения и пр. (благоприятный психологический         микроклимат, сплоченность коллектива, высокий   уровень   развития   коллективных   взаимоотношений,   развитость   самоуправления,   наличие традиций и т.п.);</w:t>
      </w:r>
    </w:p>
    <w:p w:rsidR="00DB1910" w:rsidRPr="00DB1910" w:rsidRDefault="00DB1910" w:rsidP="00DB19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качественное повышение уровня организации внеурочной деятельности ОУ.</w:t>
      </w:r>
    </w:p>
    <w:p w:rsidR="00DB1910" w:rsidRPr="00DB1910" w:rsidRDefault="00DB1910" w:rsidP="00DB1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Мониторинг предполагает 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показатели определения результативности реализации Программы: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личностных достижений всех субъектов деятельности;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участников внеурочной деятельности уровнем и качеством образовательных услуг;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востребованность форм и мероприятий внеурочной деятельности;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познавательных интересов, образовательных запросов  обучающихся в рамках учебной и внеурочной работы;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участия школьников в творческих коллективах, студиях и т.п. системы дополнительного образования школьного/районного/городского уровней;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динамика участия в творческих конкурсах, фестивалях, выставках и т.п. школьного / районного / городского уровней;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участия школьников в  проектах различного уровня школьного, районного, регионального</w:t>
      </w:r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(победители </w:t>
      </w:r>
      <w:proofErr w:type="gramStart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</w:t>
      </w:r>
      <w:proofErr w:type="gramStart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B1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общему кол-ву школьников);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спектра образовательных программ  внеурочной деятельности, взаимодополняющий и </w:t>
      </w:r>
      <w:proofErr w:type="spellStart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интеграционнный</w:t>
      </w:r>
      <w:proofErr w:type="spellEnd"/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их содержания;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эффективности применения педагогами продуктивных технологий в воспитании,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 внеаудиторных форм деятельности и активное формирование банка авторских образовательных программ, методических разработок;</w:t>
      </w:r>
      <w:r w:rsidRPr="00DB1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социально-педагогического партнерства; 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экспертиза внеурочной деятельности школы (</w:t>
      </w:r>
      <w:r w:rsidRPr="00DB1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публикации, отзывы, сертификаты, экспертные заключения,  благодарности </w:t>
      </w: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расширение использования материально-технического и ресурсного обеспечения  внеурочной деятельности школы;</w:t>
      </w:r>
    </w:p>
    <w:p w:rsidR="00DB1910" w:rsidRPr="00DB1910" w:rsidRDefault="00DB1910" w:rsidP="00DB191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контингента всех направлений внеурочной работы.</w:t>
      </w:r>
    </w:p>
    <w:p w:rsidR="00B2057F" w:rsidRDefault="00B2057F"/>
    <w:sectPr w:rsidR="00B2057F" w:rsidSect="0098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50435"/>
    <w:multiLevelType w:val="hybridMultilevel"/>
    <w:tmpl w:val="051C82C4"/>
    <w:lvl w:ilvl="0" w:tplc="C298D05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E43FE"/>
    <w:multiLevelType w:val="hybridMultilevel"/>
    <w:tmpl w:val="A5B8F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721332"/>
    <w:multiLevelType w:val="hybridMultilevel"/>
    <w:tmpl w:val="4F1EC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0B5316"/>
    <w:multiLevelType w:val="hybridMultilevel"/>
    <w:tmpl w:val="6B8427F2"/>
    <w:lvl w:ilvl="0" w:tplc="04190001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17D3"/>
    <w:rsid w:val="00170012"/>
    <w:rsid w:val="00351F20"/>
    <w:rsid w:val="005A17D3"/>
    <w:rsid w:val="00787689"/>
    <w:rsid w:val="00984C9B"/>
    <w:rsid w:val="00B2057F"/>
    <w:rsid w:val="00D52A56"/>
    <w:rsid w:val="00DB1910"/>
    <w:rsid w:val="00FF3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DIRECTOR</cp:lastModifiedBy>
  <cp:revision>6</cp:revision>
  <dcterms:created xsi:type="dcterms:W3CDTF">2014-05-26T20:27:00Z</dcterms:created>
  <dcterms:modified xsi:type="dcterms:W3CDTF">2014-05-30T05:34:00Z</dcterms:modified>
</cp:coreProperties>
</file>