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57" w:rsidRPr="00EE1287" w:rsidRDefault="00C72E57" w:rsidP="007804FC">
      <w:pPr>
        <w:rPr>
          <w:b/>
          <w:sz w:val="32"/>
          <w:szCs w:val="32"/>
        </w:rPr>
      </w:pPr>
      <w:r w:rsidRPr="00EE1287">
        <w:rPr>
          <w:b/>
          <w:bCs/>
          <w:sz w:val="32"/>
          <w:szCs w:val="32"/>
        </w:rPr>
        <w:t>План-график (Дорожная карта)  организации проектной деятельности  НОО  ГБОУ гимназия № 524 Московского района Санкт-Петербурга. </w:t>
      </w:r>
    </w:p>
    <w:tbl>
      <w:tblPr>
        <w:tblW w:w="16046" w:type="dxa"/>
        <w:tblInd w:w="-770" w:type="dxa"/>
        <w:tblCellMar>
          <w:left w:w="0" w:type="dxa"/>
          <w:right w:w="0" w:type="dxa"/>
        </w:tblCellMar>
        <w:tblLook w:val="00A0"/>
      </w:tblPr>
      <w:tblGrid>
        <w:gridCol w:w="566"/>
        <w:gridCol w:w="3147"/>
        <w:gridCol w:w="1808"/>
        <w:gridCol w:w="177"/>
        <w:gridCol w:w="2693"/>
        <w:gridCol w:w="2410"/>
        <w:gridCol w:w="5245"/>
      </w:tblGrid>
      <w:tr w:rsidR="00C72E57" w:rsidRPr="004A21A3" w:rsidTr="007D4500"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rPr>
                <w:b/>
                <w:bCs/>
              </w:rPr>
              <w:t>№</w:t>
            </w:r>
          </w:p>
        </w:tc>
        <w:tc>
          <w:tcPr>
            <w:tcW w:w="3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rPr>
                <w:b/>
                <w:bCs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rPr>
                <w:b/>
                <w:bCs/>
              </w:rPr>
              <w:t>Сроки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rPr>
                <w:b/>
                <w:bCs/>
              </w:rPr>
              <w:t>Ответственные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rPr>
                <w:b/>
                <w:bCs/>
              </w:rPr>
              <w:t>Предполагаемый результат</w:t>
            </w:r>
          </w:p>
        </w:tc>
      </w:tr>
      <w:tr w:rsidR="00C72E57" w:rsidRPr="004A21A3" w:rsidTr="007D45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57" w:rsidRPr="004A21A3" w:rsidRDefault="00C72E57" w:rsidP="007804FC"/>
        </w:tc>
        <w:tc>
          <w:tcPr>
            <w:tcW w:w="31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E57" w:rsidRPr="004A21A3" w:rsidRDefault="00C72E57" w:rsidP="007804FC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E57" w:rsidRPr="004A21A3" w:rsidRDefault="00C72E57" w:rsidP="007804FC"/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E57" w:rsidRPr="004A21A3" w:rsidRDefault="00C72E57" w:rsidP="007804FC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rPr>
                <w:b/>
                <w:bCs/>
              </w:rPr>
              <w:t>документальный (нормативно-правовой)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rPr>
                <w:b/>
                <w:bCs/>
              </w:rPr>
              <w:t>содержательный</w:t>
            </w:r>
          </w:p>
        </w:tc>
      </w:tr>
      <w:tr w:rsidR="00C72E57" w:rsidRPr="004A21A3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rPr>
                <w:b/>
                <w:bCs/>
              </w:rPr>
              <w:t>1.      Организационно-управленческая, организационно-исполнительская деятельность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026E5D">
            <w:r w:rsidRPr="004A21A3">
              <w:t>1.1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026E5D">
            <w:r w:rsidRPr="004A21A3">
              <w:t>Изучение нормативных документов по организации проектной деятельности в НОО.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2B7A6D">
            <w:r w:rsidRPr="004A21A3">
              <w:t>Сентябрь 201</w:t>
            </w:r>
            <w:r w:rsidR="002B7A6D">
              <w:t>0</w:t>
            </w:r>
            <w:r w:rsidRPr="004A21A3">
              <w:t>-май 201</w:t>
            </w:r>
            <w:r w:rsidR="002B7A6D">
              <w:t>1</w:t>
            </w:r>
            <w:r w:rsidRPr="004A21A3"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 xml:space="preserve">Директор </w:t>
            </w:r>
            <w:proofErr w:type="spellStart"/>
            <w:r w:rsidRPr="004A21A3">
              <w:t>Лучкова</w:t>
            </w:r>
            <w:proofErr w:type="spellEnd"/>
            <w:r w:rsidRPr="004A21A3">
              <w:t xml:space="preserve"> Н. М.</w:t>
            </w:r>
          </w:p>
          <w:p w:rsidR="00C72E57" w:rsidRPr="004A21A3" w:rsidRDefault="00C72E57" w:rsidP="007804FC">
            <w:r w:rsidRPr="004A21A3">
              <w:t xml:space="preserve">Зам. директора по УВР </w:t>
            </w:r>
            <w:proofErr w:type="spellStart"/>
            <w:r w:rsidRPr="004A21A3">
              <w:t>Кривцунова</w:t>
            </w:r>
            <w:proofErr w:type="spellEnd"/>
            <w:r w:rsidRPr="004A21A3">
              <w:t xml:space="preserve"> Л. А..</w:t>
            </w:r>
          </w:p>
          <w:p w:rsidR="00C72E57" w:rsidRPr="004A21A3" w:rsidRDefault="00C72E57" w:rsidP="007804FC">
            <w:r w:rsidRPr="004A21A3">
              <w:t>Методист гимназии Слепнева И. И.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Протоколы МС, МО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План работы МС гимназии.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2A29F2">
            <w:r w:rsidRPr="004A21A3">
              <w:t>1.3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2A29F2">
            <w:r w:rsidRPr="004A21A3">
              <w:t>Разработка и утверждение рабочих программ учебных предметов в контексте ФГОС НОО (с учетом введения проектной деятельности).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2B7A6D">
            <w:r w:rsidRPr="004A21A3">
              <w:t>Май-август 201</w:t>
            </w:r>
            <w:r w:rsidR="002B7A6D">
              <w:t>1</w:t>
            </w:r>
            <w:r w:rsidRPr="004A21A3"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Председатели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Рабочие программы, протоколы заседаний МО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Наличие утвержденных рабочих программ по предметам учебного плана.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2A29F2">
            <w:r w:rsidRPr="004A21A3">
              <w:t>1.4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 xml:space="preserve">Корректировка Образовательной </w:t>
            </w:r>
            <w:r>
              <w:t>П</w:t>
            </w:r>
            <w:r w:rsidRPr="004A21A3">
              <w:t xml:space="preserve">рограммы </w:t>
            </w:r>
            <w:r>
              <w:t xml:space="preserve">Начального Общего </w:t>
            </w:r>
            <w:r>
              <w:lastRenderedPageBreak/>
              <w:t>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2B7A6D">
            <w:r w:rsidRPr="004A21A3">
              <w:lastRenderedPageBreak/>
              <w:t>Сентябрь-декабрь 201</w:t>
            </w:r>
            <w:r w:rsidR="002B7A6D">
              <w:t>1</w:t>
            </w:r>
            <w:r w:rsidRPr="004A21A3"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2A29F2">
            <w:r w:rsidRPr="004A21A3">
              <w:t xml:space="preserve">Администрация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2A29F2">
            <w:r w:rsidRPr="004A21A3">
              <w:t>ООП НОО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2A29F2">
            <w:r w:rsidRPr="004A21A3">
              <w:t>Скорректированная ООП НОО.</w:t>
            </w:r>
          </w:p>
        </w:tc>
      </w:tr>
      <w:tr w:rsidR="00C72E57" w:rsidRPr="004A21A3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pPr>
              <w:numPr>
                <w:ilvl w:val="0"/>
                <w:numId w:val="1"/>
              </w:numPr>
            </w:pPr>
            <w:r w:rsidRPr="004A21A3">
              <w:rPr>
                <w:b/>
                <w:bCs/>
              </w:rPr>
              <w:lastRenderedPageBreak/>
              <w:t>Кадрово-методическая деятельность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6677A">
            <w:r w:rsidRPr="004A21A3">
              <w:t>2.1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 xml:space="preserve">Повышение профессионального уровня учителей предметников начальной школы необходимого для внедрения проектной деятельности </w:t>
            </w:r>
            <w:proofErr w:type="gramStart"/>
            <w:r w:rsidRPr="004A21A3">
              <w:t>через</w:t>
            </w:r>
            <w:proofErr w:type="gramEnd"/>
            <w:r w:rsidRPr="004A21A3">
              <w:t>:</w:t>
            </w:r>
          </w:p>
          <w:p w:rsidR="00C72E57" w:rsidRPr="004A21A3" w:rsidRDefault="00C72E57" w:rsidP="007804FC">
            <w:r w:rsidRPr="004A21A3">
              <w:t>- курсовую переподготовку;</w:t>
            </w:r>
          </w:p>
          <w:p w:rsidR="00C72E57" w:rsidRPr="004A21A3" w:rsidRDefault="00C72E57" w:rsidP="007804FC">
            <w:r w:rsidRPr="004A21A3">
              <w:t>- организацию и проведение семинаров, консультаций и др. мероприятий на институциональном уровне;</w:t>
            </w:r>
          </w:p>
          <w:p w:rsidR="00C72E57" w:rsidRPr="004A21A3" w:rsidRDefault="00C72E57" w:rsidP="007804FC">
            <w:r w:rsidRPr="004A21A3">
              <w:t>- участие в семинарах, конференциях и др. мероприятиях;</w:t>
            </w:r>
          </w:p>
          <w:p w:rsidR="00C72E57" w:rsidRPr="004A21A3" w:rsidRDefault="00C72E57" w:rsidP="007804FC">
            <w:r w:rsidRPr="004A21A3">
              <w:t>-изучение и использование в работе современных педагогических технологий, в т. ч. технологию проектной деятельности.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В течение учебного года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 xml:space="preserve">Зам. директора по УВР </w:t>
            </w:r>
            <w:proofErr w:type="spellStart"/>
            <w:r w:rsidRPr="004A21A3">
              <w:t>Кривцунова</w:t>
            </w:r>
            <w:proofErr w:type="spellEnd"/>
            <w:r w:rsidRPr="004A21A3">
              <w:t xml:space="preserve"> Л. А.., </w:t>
            </w:r>
            <w:proofErr w:type="spellStart"/>
            <w:r w:rsidRPr="004A21A3">
              <w:t>Муль</w:t>
            </w:r>
            <w:proofErr w:type="spellEnd"/>
            <w:r w:rsidRPr="004A21A3">
              <w:t xml:space="preserve"> Л. В, Прудникова Г. М. 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/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7804FC">
            <w:r w:rsidRPr="004A21A3">
              <w:t> </w:t>
            </w:r>
          </w:p>
          <w:p w:rsidR="00C72E57" w:rsidRPr="004A21A3" w:rsidRDefault="00C72E57" w:rsidP="00E6677A">
            <w:r w:rsidRPr="004A21A3">
              <w:t>План работы МС, МО учителей начальной школы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Повышение профессиональной компетенции педагогов школы по вопросам внедрения проектной деятельности.  Профессиональная готовность педагогов предметников к введению ФГОС в начальной школе. </w:t>
            </w:r>
          </w:p>
          <w:p w:rsidR="00C72E57" w:rsidRPr="004A21A3" w:rsidRDefault="00C72E57" w:rsidP="007804FC">
            <w:r w:rsidRPr="004A21A3">
              <w:t>Овладение современными педагогическими технологиями, использование их в обучении и воспитании школьников, повышение уровня преподавания.</w:t>
            </w:r>
          </w:p>
        </w:tc>
      </w:tr>
      <w:tr w:rsidR="00C72E57" w:rsidRPr="004A21A3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pPr>
              <w:numPr>
                <w:ilvl w:val="0"/>
                <w:numId w:val="2"/>
              </w:numPr>
            </w:pPr>
            <w:r w:rsidRPr="004A21A3">
              <w:rPr>
                <w:b/>
                <w:bCs/>
              </w:rPr>
              <w:t>Информационно-аналитическая деятельность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3.1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093DFC">
            <w:r w:rsidRPr="004A21A3">
              <w:t xml:space="preserve">Дистанционная связь с </w:t>
            </w:r>
            <w:r w:rsidRPr="004A21A3">
              <w:lastRenderedPageBreak/>
              <w:t xml:space="preserve">федеральным сайтом </w:t>
            </w:r>
            <w:hyperlink r:id="rId5" w:history="1">
              <w:r w:rsidRPr="004A21A3">
                <w:rPr>
                  <w:rStyle w:val="a3"/>
                  <w:lang w:val="en-US"/>
                </w:rPr>
                <w:t>www</w:t>
              </w:r>
              <w:r w:rsidRPr="004A21A3">
                <w:rPr>
                  <w:rStyle w:val="a3"/>
                </w:rPr>
                <w:t>.</w:t>
              </w:r>
              <w:proofErr w:type="spellStart"/>
              <w:r w:rsidRPr="004A21A3">
                <w:rPr>
                  <w:rStyle w:val="a3"/>
                  <w:lang w:val="en-US"/>
                </w:rPr>
                <w:t>standart</w:t>
              </w:r>
              <w:proofErr w:type="spellEnd"/>
              <w:r w:rsidRPr="004A21A3">
                <w:rPr>
                  <w:rStyle w:val="a3"/>
                </w:rPr>
                <w:t>.</w:t>
              </w:r>
              <w:proofErr w:type="spellStart"/>
              <w:r w:rsidRPr="004A21A3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4A21A3">
              <w:t>, сайтами департамента образования г</w:t>
            </w:r>
            <w:proofErr w:type="gramStart"/>
            <w:r w:rsidRPr="004A21A3">
              <w:t>.С</w:t>
            </w:r>
            <w:proofErr w:type="gramEnd"/>
            <w:r w:rsidRPr="004A21A3">
              <w:t xml:space="preserve">анкт-Петербурга, АППО, ИМЦ Московского района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lastRenderedPageBreak/>
              <w:t xml:space="preserve">в течение года 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Администрация школы</w:t>
            </w:r>
          </w:p>
          <w:p w:rsidR="00C72E57" w:rsidRPr="004A21A3" w:rsidRDefault="00C72E57" w:rsidP="007804FC">
            <w:r w:rsidRPr="004A21A3"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lastRenderedPageBreak/>
              <w:t xml:space="preserve"> Нормативные </w:t>
            </w:r>
            <w:r w:rsidRPr="004A21A3">
              <w:lastRenderedPageBreak/>
              <w:t>документы города и района.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6677A">
            <w:r w:rsidRPr="004A21A3">
              <w:lastRenderedPageBreak/>
              <w:t xml:space="preserve">Оперативное использование информации, </w:t>
            </w:r>
            <w:r w:rsidRPr="004A21A3">
              <w:lastRenderedPageBreak/>
              <w:t>мобильное реагирование на нововведения, дополнения и изменения в ходе проектной деятельности.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lastRenderedPageBreak/>
              <w:t>3.2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6677A">
            <w:r w:rsidRPr="004A21A3">
              <w:t>Информационное и методическое сопровождение по вопросам организации проектной деятельности  на сайте школы, в СМИ, ознакомление с методическими рекомендациями, опытом работы.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 xml:space="preserve">в течение года 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 xml:space="preserve">Зам. директора по </w:t>
            </w:r>
            <w:proofErr w:type="spellStart"/>
            <w:r w:rsidRPr="004A21A3">
              <w:t>инф</w:t>
            </w:r>
            <w:proofErr w:type="spellEnd"/>
            <w:r w:rsidRPr="004A21A3">
              <w:t xml:space="preserve">. технологиям Афанасьева И. Н.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E6677A">
            <w:r w:rsidRPr="004A21A3">
              <w:t>План работы методического объединения учителей начальной школы, ИМЦ района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6677A">
            <w:r w:rsidRPr="004A21A3">
              <w:t>Оперативное использование информации, мобильное реагирование на нововведения, дополнения и изменения в ходе ведения проектной деятельности в начальной школе.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3.3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6677A">
            <w:r w:rsidRPr="004A21A3">
              <w:t>Обобщение педагогического опыта педагогов, организующих проектную деятельность в начальной школе. Подготовка публикаций педагогов по данной тематике.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в течение года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Методист гимназии Слепнева И. И.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E6677A">
            <w:r w:rsidRPr="004A21A3">
              <w:t>План работы МО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6677A">
            <w:r w:rsidRPr="004A21A3">
              <w:t>Семинары, конференции, открытые уроки, мастер-классы, публикации учителей-предметников по организации проектной деятельности в гимназии.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3.4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 xml:space="preserve">Участие педагогов гимназии в дистанционном  обучении, </w:t>
            </w:r>
            <w:proofErr w:type="spellStart"/>
            <w:r w:rsidRPr="004A21A3">
              <w:t>вебинарах</w:t>
            </w:r>
            <w:proofErr w:type="spellEnd"/>
            <w:proofErr w:type="gramStart"/>
            <w:r w:rsidRPr="004A21A3">
              <w:t xml:space="preserve"> ,</w:t>
            </w:r>
            <w:proofErr w:type="gramEnd"/>
            <w:r w:rsidRPr="004A21A3">
              <w:t xml:space="preserve"> способствующих повышению квалификации педагогов лицея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в течение года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Администрация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 xml:space="preserve">В соответствии с предложениями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Участие педагогов гимназии в дистанционном  обучении</w:t>
            </w:r>
            <w:proofErr w:type="gramStart"/>
            <w:r w:rsidRPr="004A21A3">
              <w:t xml:space="preserve"> ,</w:t>
            </w:r>
            <w:proofErr w:type="gramEnd"/>
            <w:r w:rsidRPr="004A21A3">
              <w:t xml:space="preserve"> </w:t>
            </w:r>
            <w:proofErr w:type="spellStart"/>
            <w:r w:rsidRPr="004A21A3">
              <w:t>вебинарах</w:t>
            </w:r>
            <w:proofErr w:type="spellEnd"/>
            <w:r w:rsidRPr="004A21A3">
              <w:t xml:space="preserve"> , способствующих повышению квалификации педагогов гимназии.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lastRenderedPageBreak/>
              <w:t>3.5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2469C">
            <w:r w:rsidRPr="004A21A3">
              <w:t>Систематическое  проведение  родительских собраний, освещающих работу ОУ по направлению организации проектной деятельности.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в течение года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 xml:space="preserve">Зам. директора по УВР </w:t>
            </w:r>
            <w:proofErr w:type="spellStart"/>
            <w:r w:rsidRPr="004A21A3">
              <w:t>Кривцунова</w:t>
            </w:r>
            <w:proofErr w:type="spellEnd"/>
            <w:r w:rsidRPr="004A21A3">
              <w:t xml:space="preserve"> Л. А..</w:t>
            </w:r>
          </w:p>
          <w:p w:rsidR="00C72E57" w:rsidRPr="004A21A3" w:rsidRDefault="00C72E57" w:rsidP="00E2469C">
            <w:pPr>
              <w:rPr>
                <w:b/>
              </w:rPr>
            </w:pPr>
            <w:r w:rsidRPr="004A21A3">
              <w:rPr>
                <w:b/>
              </w:rPr>
              <w:t>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Годовой план работы 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2469C">
            <w:r w:rsidRPr="004A21A3">
              <w:t>Расширение знаний родителей о процессе организации проектной деятельности в начальной школе гимназии.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3.6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Внедрение электронного журнала (ЭЖ)  в ОУ для создания единого информационно-образовательного пространства образовательного учреждения и взаимодействия его с родителями учащихся.</w:t>
            </w:r>
          </w:p>
          <w:p w:rsidR="00C72E57" w:rsidRPr="004A21A3" w:rsidRDefault="00C72E57" w:rsidP="007804FC">
            <w:r w:rsidRPr="004A21A3">
              <w:t>.</w:t>
            </w:r>
          </w:p>
          <w:p w:rsidR="00C72E57" w:rsidRPr="004A21A3" w:rsidRDefault="00C72E57" w:rsidP="007804FC"/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2012-2013 учебный год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Администрация гимназии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 Положение об ЭЖ, ТК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2469C">
            <w:r w:rsidRPr="004A21A3">
              <w:t xml:space="preserve">Использование электронного журнала  в ОУ для создания единого информационно-образовательного пространства образовательного учреждения и взаимодействия его с родителями учащихся. </w:t>
            </w:r>
          </w:p>
        </w:tc>
      </w:tr>
      <w:tr w:rsidR="00C72E57" w:rsidRPr="004A21A3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pPr>
              <w:numPr>
                <w:ilvl w:val="0"/>
                <w:numId w:val="3"/>
              </w:numPr>
            </w:pPr>
            <w:r w:rsidRPr="004A21A3">
              <w:rPr>
                <w:b/>
                <w:bCs/>
              </w:rPr>
              <w:t>Контрольно-диагностическая, коррекционно-регулятивная деятельность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2469C">
            <w:r w:rsidRPr="004A21A3">
              <w:t>4.1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2B7A6D">
            <w:r w:rsidRPr="004A21A3">
              <w:t xml:space="preserve">Мониторинг УУД учащихся </w:t>
            </w:r>
            <w:r w:rsidR="002B7A6D">
              <w:t>2</w:t>
            </w:r>
            <w:r w:rsidRPr="004A21A3">
              <w:t>-4х классов.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В течение учебного года.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 xml:space="preserve">Зам. директора по УВР </w:t>
            </w:r>
          </w:p>
          <w:p w:rsidR="00C72E57" w:rsidRPr="004A21A3" w:rsidRDefault="00C72E57" w:rsidP="007804FC">
            <w:proofErr w:type="spellStart"/>
            <w:r w:rsidRPr="004A21A3">
              <w:t>Кривцунова</w:t>
            </w:r>
            <w:proofErr w:type="spellEnd"/>
            <w:r w:rsidRPr="004A21A3">
              <w:t xml:space="preserve"> Л. А..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E2469C">
            <w:r w:rsidRPr="004A21A3">
              <w:t>Годовой план  работы ГБОУ гимназия № 524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2B7A6D">
            <w:r w:rsidRPr="004A21A3">
              <w:t xml:space="preserve">Определение  результативности УУД учащихся   </w:t>
            </w:r>
            <w:r w:rsidR="002B7A6D">
              <w:t>2</w:t>
            </w:r>
            <w:r w:rsidRPr="004A21A3">
              <w:t>-4-х классов с целью корректировки рабочих программ в рамках реализации ФГОС НОО.</w:t>
            </w:r>
          </w:p>
        </w:tc>
      </w:tr>
      <w:tr w:rsidR="00C72E57" w:rsidRPr="004A21A3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E2469C">
            <w:r w:rsidRPr="004A21A3">
              <w:t>4.2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Мониторинг родительской общественности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В течение учебного года.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 xml:space="preserve">Зам. директора по УВР </w:t>
            </w:r>
          </w:p>
          <w:p w:rsidR="00C72E57" w:rsidRPr="004A21A3" w:rsidRDefault="00C72E57" w:rsidP="007804FC">
            <w:r w:rsidRPr="004A21A3">
              <w:t> </w:t>
            </w:r>
            <w:proofErr w:type="spellStart"/>
            <w:r w:rsidRPr="004A21A3">
              <w:t>Кривцунова</w:t>
            </w:r>
            <w:proofErr w:type="spellEnd"/>
            <w:r w:rsidRPr="004A21A3">
              <w:t xml:space="preserve"> Л. А..</w:t>
            </w:r>
          </w:p>
          <w:p w:rsidR="00C72E57" w:rsidRPr="004A21A3" w:rsidRDefault="00C72E57" w:rsidP="007804FC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7804FC">
            <w:r w:rsidRPr="004A21A3">
              <w:t>Годовой план  работы ГБОУ гимназия № 524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026E5D">
            <w:r w:rsidRPr="004A21A3">
              <w:t xml:space="preserve">Выявление  и удовлетворение запросов по организации учебной, внеурочной  деятельности в начальной школе. </w:t>
            </w:r>
          </w:p>
        </w:tc>
      </w:tr>
      <w:tr w:rsidR="00C72E57" w:rsidRPr="004A21A3" w:rsidTr="00627A2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007630">
            <w:pPr>
              <w:snapToGrid w:val="0"/>
              <w:jc w:val="center"/>
            </w:pPr>
            <w:r w:rsidRPr="004A21A3">
              <w:lastRenderedPageBreak/>
              <w:t>4.3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007630">
            <w:r w:rsidRPr="004A21A3">
              <w:t xml:space="preserve">Мониторинг материально-технической базы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D9154D">
            <w:pPr>
              <w:snapToGrid w:val="0"/>
              <w:jc w:val="center"/>
            </w:pPr>
          </w:p>
          <w:p w:rsidR="00C72E57" w:rsidRPr="004A21A3" w:rsidRDefault="00C72E57" w:rsidP="00D9154D">
            <w:pPr>
              <w:jc w:val="center"/>
            </w:pPr>
            <w:r w:rsidRPr="004A21A3">
              <w:t>В течение года</w:t>
            </w:r>
          </w:p>
          <w:p w:rsidR="00C72E57" w:rsidRPr="004A21A3" w:rsidRDefault="00C72E57" w:rsidP="00D9154D">
            <w:pPr>
              <w:jc w:val="center"/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D9154D">
            <w:pPr>
              <w:jc w:val="center"/>
            </w:pPr>
            <w:r w:rsidRPr="004A21A3">
              <w:t>Зам. директора по ИКТ</w:t>
            </w:r>
            <w:proofErr w:type="gramStart"/>
            <w:r w:rsidRPr="004A21A3">
              <w:t xml:space="preserve"> ,</w:t>
            </w:r>
            <w:proofErr w:type="gramEnd"/>
            <w:r w:rsidRPr="004A21A3">
              <w:t>Афанасьева И. Н.., зам.директора по АХЧ Агафонова Т. К.,</w:t>
            </w:r>
          </w:p>
          <w:p w:rsidR="00C72E57" w:rsidRPr="004A21A3" w:rsidRDefault="00C72E57" w:rsidP="00D9154D">
            <w:pPr>
              <w:jc w:val="center"/>
            </w:pPr>
            <w:r w:rsidRPr="004A21A3">
              <w:t>классные руководители 1-4-х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007630">
            <w:pPr>
              <w:snapToGrid w:val="0"/>
              <w:jc w:val="center"/>
            </w:pPr>
            <w:r w:rsidRPr="004A21A3">
              <w:t>База данных по материально-техническому обеспечению, смета и планы закупок.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026E5D">
            <w:r w:rsidRPr="004A21A3">
              <w:t>Дополнение базы данных по материально-техническому обеспечению, базы учебной и учебно-методической литературы ОУ, сметы и планы закупок</w:t>
            </w:r>
          </w:p>
        </w:tc>
      </w:tr>
      <w:tr w:rsidR="00C72E57" w:rsidRPr="004A21A3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pPr>
              <w:numPr>
                <w:ilvl w:val="0"/>
                <w:numId w:val="4"/>
              </w:numPr>
            </w:pPr>
            <w:r w:rsidRPr="004A21A3">
              <w:rPr>
                <w:b/>
                <w:bCs/>
              </w:rPr>
              <w:t>Финансово-экономическая деятельность</w:t>
            </w:r>
          </w:p>
        </w:tc>
      </w:tr>
      <w:tr w:rsidR="00C72E57" w:rsidRPr="004A21A3" w:rsidTr="00007630"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026E5D">
            <w:r w:rsidRPr="004A21A3">
              <w:t>5.1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Разработка (внесение изменений) локальных актов, регламентирующих установление заработной платы работников ОУ,  в том числе стимулирующих надбавок и доплат, порядка и размеров премирования.</w:t>
            </w:r>
          </w:p>
          <w:p w:rsidR="00C72E57" w:rsidRPr="004A21A3" w:rsidRDefault="00C72E57" w:rsidP="007804FC">
            <w:r w:rsidRPr="004A21A3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E57" w:rsidRPr="004A21A3" w:rsidRDefault="00C72E57" w:rsidP="002B7A6D">
            <w:r w:rsidRPr="004A21A3">
              <w:t>201</w:t>
            </w:r>
            <w:r w:rsidR="002B7A6D">
              <w:t>1</w:t>
            </w:r>
            <w:r w:rsidRPr="004A21A3">
              <w:t>- 201</w:t>
            </w:r>
            <w:r w:rsidR="002B7A6D">
              <w:t>2</w:t>
            </w:r>
            <w:r w:rsidRPr="004A21A3">
              <w:t>г.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 xml:space="preserve">Директор </w:t>
            </w:r>
            <w:proofErr w:type="spellStart"/>
            <w:r w:rsidRPr="004A21A3">
              <w:t>Лучкова</w:t>
            </w:r>
            <w:proofErr w:type="spellEnd"/>
            <w:r w:rsidRPr="004A21A3">
              <w:t xml:space="preserve"> Н. М.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7804FC">
            <w:r w:rsidRPr="004A21A3">
              <w:t>Приказ по ОУ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984A9C">
            <w:r w:rsidRPr="004A21A3">
              <w:t>Разработка (внесение изменений) локальных актов, регламентирующих установление заработной платы работников ОУ,  в том числе стимулирующих надбавок и доплат педагогов.</w:t>
            </w:r>
            <w:bookmarkStart w:id="0" w:name="_GoBack"/>
            <w:bookmarkEnd w:id="0"/>
            <w:r w:rsidRPr="004A21A3">
              <w:t xml:space="preserve"> </w:t>
            </w:r>
          </w:p>
        </w:tc>
      </w:tr>
      <w:tr w:rsidR="00C72E57" w:rsidRPr="004A21A3" w:rsidTr="00C10A0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007630">
            <w:pPr>
              <w:snapToGrid w:val="0"/>
              <w:jc w:val="center"/>
            </w:pPr>
            <w:r w:rsidRPr="004A21A3">
              <w:t>5.2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2B7A6D">
            <w:pPr>
              <w:snapToGrid w:val="0"/>
            </w:pPr>
            <w:r w:rsidRPr="004A21A3">
              <w:t xml:space="preserve">Проведение тарификации педагогических работников на </w:t>
            </w:r>
            <w:r w:rsidR="002B7A6D">
              <w:t>период  текущего</w:t>
            </w:r>
            <w:r w:rsidRPr="004A21A3">
              <w:t xml:space="preserve"> учебн</w:t>
            </w:r>
            <w:r w:rsidR="002B7A6D">
              <w:t>ого</w:t>
            </w:r>
            <w:r w:rsidRPr="004A21A3">
              <w:t xml:space="preserve"> год</w:t>
            </w:r>
            <w:r w:rsidR="002B7A6D">
              <w:t>а</w:t>
            </w:r>
            <w:r w:rsidRPr="004A21A3">
              <w:t xml:space="preserve"> с учетом участия в процессе реализации ФГОС НОО.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2B7A6D" w:rsidP="002B7A6D">
            <w:pPr>
              <w:jc w:val="center"/>
            </w:pPr>
            <w:r>
              <w:t>Ежегодно (сентябрь текущего года)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D9154D">
            <w:pPr>
              <w:jc w:val="center"/>
            </w:pPr>
            <w:r w:rsidRPr="004A21A3">
              <w:t xml:space="preserve">Директор </w:t>
            </w:r>
            <w:proofErr w:type="spellStart"/>
            <w:r w:rsidRPr="004A21A3">
              <w:t>Лучкова</w:t>
            </w:r>
            <w:proofErr w:type="spellEnd"/>
            <w:r w:rsidRPr="004A21A3">
              <w:t xml:space="preserve"> Н.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2B7A6D" w:rsidP="002B7A6D">
            <w:pPr>
              <w:snapToGrid w:val="0"/>
              <w:jc w:val="center"/>
            </w:pPr>
            <w:r w:rsidRPr="004A21A3">
              <w:t xml:space="preserve">Тарификация </w:t>
            </w:r>
            <w:r>
              <w:t xml:space="preserve">текущего </w:t>
            </w:r>
            <w:r w:rsidRPr="004A21A3">
              <w:t>учебного года.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57" w:rsidRPr="004A21A3" w:rsidRDefault="00C72E57" w:rsidP="002B7A6D">
            <w:r w:rsidRPr="004A21A3">
              <w:t xml:space="preserve">Тарификация </w:t>
            </w:r>
            <w:r w:rsidR="002B7A6D">
              <w:t xml:space="preserve">текущего </w:t>
            </w:r>
            <w:r w:rsidRPr="004A21A3">
              <w:t>учебного года.</w:t>
            </w:r>
          </w:p>
        </w:tc>
      </w:tr>
    </w:tbl>
    <w:p w:rsidR="00C72E57" w:rsidRPr="007804FC" w:rsidRDefault="00DD4BDB" w:rsidP="007804FC">
      <w:r>
        <w:pict>
          <v:rect id="_x0000_i1025" style="width:0;height:1.5pt" o:hralign="center" o:hrstd="t" o:hr="t" fillcolor="#a0a0a0" stroked="f"/>
        </w:pict>
      </w:r>
    </w:p>
    <w:p w:rsidR="00C72E57" w:rsidRPr="007804FC" w:rsidRDefault="00C72E57" w:rsidP="007804FC">
      <w:r w:rsidRPr="007804FC">
        <w:rPr>
          <w:b/>
          <w:bCs/>
        </w:rPr>
        <w:t> </w:t>
      </w: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Pr="007804FC" w:rsidRDefault="00C72E57" w:rsidP="007804FC">
      <w:pPr>
        <w:rPr>
          <w:b/>
          <w:bCs/>
          <w:i/>
          <w:iCs/>
        </w:rPr>
      </w:pPr>
    </w:p>
    <w:p w:rsidR="00C72E57" w:rsidRDefault="00C72E57"/>
    <w:sectPr w:rsidR="00C72E57" w:rsidSect="00780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64E"/>
    <w:multiLevelType w:val="multilevel"/>
    <w:tmpl w:val="1F90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2F5BAA"/>
    <w:multiLevelType w:val="multilevel"/>
    <w:tmpl w:val="94DC1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B65E6F"/>
    <w:multiLevelType w:val="multilevel"/>
    <w:tmpl w:val="4894D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E90D40"/>
    <w:multiLevelType w:val="multilevel"/>
    <w:tmpl w:val="F216D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BD1"/>
    <w:rsid w:val="00007630"/>
    <w:rsid w:val="00026E5D"/>
    <w:rsid w:val="00093DFC"/>
    <w:rsid w:val="00201203"/>
    <w:rsid w:val="002A29F2"/>
    <w:rsid w:val="002B7A6D"/>
    <w:rsid w:val="00304E56"/>
    <w:rsid w:val="003A0043"/>
    <w:rsid w:val="004A21A3"/>
    <w:rsid w:val="004E1249"/>
    <w:rsid w:val="00573BD1"/>
    <w:rsid w:val="005A54EF"/>
    <w:rsid w:val="00627A26"/>
    <w:rsid w:val="006A06A2"/>
    <w:rsid w:val="007804FC"/>
    <w:rsid w:val="0078524F"/>
    <w:rsid w:val="007D4500"/>
    <w:rsid w:val="00814D24"/>
    <w:rsid w:val="00827591"/>
    <w:rsid w:val="00841256"/>
    <w:rsid w:val="0095252E"/>
    <w:rsid w:val="00984A9C"/>
    <w:rsid w:val="00A81AE9"/>
    <w:rsid w:val="00B909B6"/>
    <w:rsid w:val="00BF1349"/>
    <w:rsid w:val="00C10A06"/>
    <w:rsid w:val="00C72E57"/>
    <w:rsid w:val="00D9154D"/>
    <w:rsid w:val="00DC11EB"/>
    <w:rsid w:val="00DD4BDB"/>
    <w:rsid w:val="00E03E70"/>
    <w:rsid w:val="00E2469C"/>
    <w:rsid w:val="00E6677A"/>
    <w:rsid w:val="00EE10C6"/>
    <w:rsid w:val="00EE1287"/>
    <w:rsid w:val="00E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04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707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Администратор</cp:lastModifiedBy>
  <cp:revision>19</cp:revision>
  <dcterms:created xsi:type="dcterms:W3CDTF">2013-09-29T13:40:00Z</dcterms:created>
  <dcterms:modified xsi:type="dcterms:W3CDTF">2014-02-07T06:59:00Z</dcterms:modified>
</cp:coreProperties>
</file>