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1" w:type="dxa"/>
        <w:tblLayout w:type="fixed"/>
        <w:tblLook w:val="00A0" w:firstRow="1" w:lastRow="0" w:firstColumn="1" w:lastColumn="0" w:noHBand="0" w:noVBand="0"/>
      </w:tblPr>
      <w:tblGrid>
        <w:gridCol w:w="4360"/>
        <w:gridCol w:w="5640"/>
      </w:tblGrid>
      <w:tr w:rsidR="00A52A49" w:rsidTr="00A52A49">
        <w:trPr>
          <w:trHeight w:val="2267"/>
        </w:trPr>
        <w:tc>
          <w:tcPr>
            <w:tcW w:w="4360" w:type="dxa"/>
            <w:hideMark/>
          </w:tcPr>
          <w:p w:rsidR="00A52A49" w:rsidRDefault="00A52A49">
            <w:r>
              <w:t>Принято</w:t>
            </w:r>
          </w:p>
          <w:p w:rsidR="00A52A49" w:rsidRDefault="00A52A49">
            <w:r>
              <w:t>педагогическим   советом</w:t>
            </w:r>
          </w:p>
          <w:p w:rsidR="00A52A49" w:rsidRDefault="00A52A49">
            <w:r>
              <w:t>ГБОУ гимназия № 524 Моск.района СПб</w:t>
            </w:r>
          </w:p>
          <w:p w:rsidR="00A52A49" w:rsidRDefault="00A52A49">
            <w:r>
              <w:t>Протокол №</w:t>
            </w:r>
          </w:p>
          <w:p w:rsidR="00A52A49" w:rsidRDefault="00A52A49">
            <w:r>
              <w:t>«   6   »  мая  2015г</w:t>
            </w:r>
          </w:p>
        </w:tc>
        <w:tc>
          <w:tcPr>
            <w:tcW w:w="5640" w:type="dxa"/>
          </w:tcPr>
          <w:p w:rsidR="00A52A49" w:rsidRDefault="00A52A49">
            <w:pPr>
              <w:jc w:val="right"/>
            </w:pPr>
            <w:r>
              <w:t>Утверждаю</w:t>
            </w:r>
          </w:p>
          <w:p w:rsidR="00A52A49" w:rsidRDefault="00A52A49">
            <w:pPr>
              <w:jc w:val="right"/>
            </w:pPr>
            <w:r>
              <w:t xml:space="preserve">директор ГБОУ гимназия № 524 </w:t>
            </w:r>
          </w:p>
          <w:p w:rsidR="00A52A49" w:rsidRDefault="00A52A49">
            <w:pPr>
              <w:jc w:val="right"/>
            </w:pPr>
            <w:r>
              <w:t>Московского района СПб</w:t>
            </w:r>
          </w:p>
          <w:p w:rsidR="00A52A49" w:rsidRDefault="00A52A49">
            <w:pPr>
              <w:jc w:val="right"/>
            </w:pPr>
            <w:r>
              <w:t>_______________/ Н.М.Лучкова/</w:t>
            </w:r>
          </w:p>
          <w:p w:rsidR="00A52A49" w:rsidRDefault="00A52A49">
            <w:pPr>
              <w:jc w:val="right"/>
            </w:pPr>
            <w:r>
              <w:t xml:space="preserve">«26»  мая  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</w:p>
          <w:p w:rsidR="00A52A49" w:rsidRDefault="00A52A49">
            <w:pPr>
              <w:jc w:val="right"/>
            </w:pPr>
          </w:p>
          <w:p w:rsidR="00A52A49" w:rsidRDefault="00A52A49">
            <w:pPr>
              <w:jc w:val="right"/>
            </w:pPr>
          </w:p>
          <w:p w:rsidR="00A52A49" w:rsidRDefault="00A52A49">
            <w:pPr>
              <w:jc w:val="right"/>
            </w:pPr>
          </w:p>
          <w:p w:rsidR="00A52A49" w:rsidRDefault="00A52A49">
            <w:pPr>
              <w:jc w:val="right"/>
            </w:pPr>
          </w:p>
          <w:p w:rsidR="00A52A49" w:rsidRDefault="00A52A49">
            <w:pPr>
              <w:jc w:val="right"/>
            </w:pPr>
          </w:p>
        </w:tc>
      </w:tr>
    </w:tbl>
    <w:p w:rsidR="00A52A49" w:rsidRDefault="00A52A49" w:rsidP="00A52A49">
      <w:pPr>
        <w:jc w:val="both"/>
      </w:pP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учебный план ГБОУ гимназия № 524</w:t>
      </w: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на </w:t>
      </w:r>
      <w:r>
        <w:rPr>
          <w:b/>
          <w:smallCaps/>
        </w:rPr>
        <w:t>2015  -2016</w:t>
      </w:r>
      <w:r>
        <w:rPr>
          <w:b/>
          <w:smallCaps/>
          <w:color w:val="FF0000"/>
        </w:rPr>
        <w:t xml:space="preserve"> </w:t>
      </w:r>
      <w:r>
        <w:rPr>
          <w:b/>
          <w:smallCaps/>
          <w:color w:val="000000"/>
        </w:rPr>
        <w:t>учебный год</w:t>
      </w: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 Пояснительная записка к Учебному плану.</w:t>
      </w:r>
    </w:p>
    <w:p w:rsidR="00A52A49" w:rsidRDefault="00A52A49" w:rsidP="00A52A49">
      <w:pPr>
        <w:shd w:val="clear" w:color="auto" w:fill="FFFFFF"/>
        <w:jc w:val="center"/>
        <w:rPr>
          <w:b/>
          <w:smallCaps/>
          <w:color w:val="000000"/>
        </w:rPr>
      </w:pPr>
    </w:p>
    <w:p w:rsidR="00A52A49" w:rsidRDefault="00A52A49" w:rsidP="00A52A49">
      <w:pPr>
        <w:shd w:val="clear" w:color="auto" w:fill="FFFFFF"/>
        <w:ind w:left="360"/>
        <w:jc w:val="both"/>
      </w:pPr>
      <w:r>
        <w:rPr>
          <w:b/>
          <w:i/>
        </w:rPr>
        <w:t>В основу учебного  плана ГБОУ гимназия № 524 на 2015-2016 уч. годы  положены следующие документы</w:t>
      </w:r>
      <w:r>
        <w:t xml:space="preserve">: </w:t>
      </w:r>
    </w:p>
    <w:p w:rsidR="00A52A49" w:rsidRDefault="00A52A49" w:rsidP="00A52A49">
      <w:pPr>
        <w:shd w:val="clear" w:color="auto" w:fill="FFFFFF"/>
        <w:jc w:val="center"/>
        <w:rPr>
          <w:b/>
        </w:rPr>
      </w:pP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Федеральный закон от 29.12.2012 №273-ФЗ «Об образовании в Российской Федерации»;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rStyle w:val="blk"/>
        </w:rPr>
        <w:t>Закон Санкт-Петербурга от 17.07.2013 N 461-83 (ред. от 17.07.2013) "Об образовании в Санкт-Петербурге" (принят ЗС СПб 26.06.2013);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Федеральным  базисным учебным планом, утвержденным приказом Министерства образования Российской Федерации от 09.03.2004 № 1312 (далее ФБУП-2004);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 образовательных стандартов  начального общего, основного общего и среднего (полного) общего образования « (для </w:t>
      </w:r>
      <w:r>
        <w:rPr>
          <w:lang w:val="en-US"/>
        </w:rPr>
        <w:t>VI</w:t>
      </w:r>
      <w:r>
        <w:t>-</w:t>
      </w:r>
      <w:r>
        <w:rPr>
          <w:lang w:val="en-US"/>
        </w:rPr>
        <w:t>XI</w:t>
      </w:r>
      <w:r>
        <w:t xml:space="preserve"> (</w:t>
      </w:r>
      <w:r>
        <w:rPr>
          <w:lang w:val="en-US"/>
        </w:rPr>
        <w:t>XII</w:t>
      </w:r>
      <w:r>
        <w:t>) классов);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Федеральным государственным образовательным стандартам  начального  общего образования, утвержденным приказом Министерства образования Российской Федерации от 06.10.2009 № 373 (далее- ФГОС начального общего образования);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Федеральным государственным образовательным стандартам  основного  общего образования, утвержденным приказом </w:t>
      </w:r>
      <w:r>
        <w:lastRenderedPageBreak/>
        <w:t xml:space="preserve">Министерства образования и науки  Российской Федерации от 17.12.2010 № 1897 (далее ФГОС основного общего образования) (для </w:t>
      </w:r>
      <w:r>
        <w:rPr>
          <w:lang w:val="en-US"/>
        </w:rPr>
        <w:t>V</w:t>
      </w:r>
      <w:r>
        <w:t xml:space="preserve"> классов образовательных организаций, а также для </w:t>
      </w:r>
      <w:r>
        <w:rPr>
          <w:lang w:val="en-US"/>
        </w:rPr>
        <w:t>VI</w:t>
      </w:r>
      <w:r>
        <w:t>-</w:t>
      </w:r>
      <w:r>
        <w:rPr>
          <w:lang w:val="en-US"/>
        </w:rPr>
        <w:t>VII</w:t>
      </w:r>
      <w:r>
        <w:t xml:space="preserve">  классов образовательных организаций, участвующих в апробации ФГОС основного общего образования в 2015/2016 учебном году);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Порядком организации и осуществления 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2013 № 1015;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Распоряжением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 общеобразовательные программы, в 2015/2016 учебном году»;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Распоряжением Комитета по образованию от 13.05.2015 № 2328-р № 2158-р «О формировании учебных планов образовательных учреждений Санкт-Петербурга, реализующих основные  общеобразовательные программы, в 2015/2016 учебном году»;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Инструктивно-методическое письмо Комитета по образованию от 02.06.2015 №03-20-2216/15-00 «Об организации работы образовательных организаций Санкт-Петербурга, реализующих основные образовательные программы начального общего, основного общего и среднего общего образования, обеспечивающие углублённое изучение учебных предметов и предметных областей».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Письмо Министерства образования и науки Российской Федерации от 07.09.2010  № ИК-1374/19 и письмо Министерства спорта и туризма Российской Федерации от 13.09.2010 № ЮН-02-09/4912 «Об утверждении инструктивно-методических указаний по совершенствованию физического воспитания в образовательных учреждениях Санкт-Петербурга»;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Методические рекомендации Министерства образования и науки Российской Федерации  №МД-583/19 от 30.05.2012года «Медико-педагогический контроль за организацией занятий физической культурой обучающихся с отклонениями в состоянии здоровья»;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A52A49" w:rsidRDefault="00A52A49" w:rsidP="00A52A4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Письмо Министерства образования и науки Российской Федерации от 29.04.2014г. № 08-548 «О федеральном перечне учебников»;</w:t>
      </w:r>
    </w:p>
    <w:p w:rsidR="00A52A49" w:rsidRDefault="00A52A49" w:rsidP="00A52A49">
      <w:pPr>
        <w:shd w:val="clear" w:color="auto" w:fill="FFFFFF"/>
        <w:ind w:left="360"/>
        <w:jc w:val="both"/>
      </w:pPr>
      <w:r>
        <w:t xml:space="preserve">16.Устав (новая редакция) ГБОУ гимназия № 524 Московского района СПб   </w:t>
      </w:r>
    </w:p>
    <w:p w:rsidR="00A52A49" w:rsidRDefault="00A52A49" w:rsidP="00A52A49">
      <w:pPr>
        <w:shd w:val="clear" w:color="auto" w:fill="FFFFFF"/>
        <w:ind w:left="360"/>
        <w:jc w:val="both"/>
      </w:pPr>
      <w:r>
        <w:t xml:space="preserve">     (утверждено  КО СПб   07.-9.2011г. № 1757-р).</w:t>
      </w:r>
    </w:p>
    <w:p w:rsidR="00A52A49" w:rsidRDefault="00A52A49" w:rsidP="00A52A49">
      <w:pPr>
        <w:shd w:val="clear" w:color="auto" w:fill="FFFFFF"/>
      </w:pPr>
      <w:r>
        <w:t xml:space="preserve">       17. Свидетельство о Государственной аккредитации №849 от 08 апреля 2015 года. Серия  </w:t>
      </w:r>
    </w:p>
    <w:p w:rsidR="00A52A49" w:rsidRDefault="00A52A49" w:rsidP="00A52A49">
      <w:pPr>
        <w:shd w:val="clear" w:color="auto" w:fill="FFFFFF"/>
      </w:pPr>
      <w:r>
        <w:t xml:space="preserve">            78А01  № 0000207. Срок действия 14 марта 2023 года.</w:t>
      </w:r>
    </w:p>
    <w:p w:rsidR="00A52A49" w:rsidRDefault="00A52A49" w:rsidP="00A52A49">
      <w:pPr>
        <w:shd w:val="clear" w:color="auto" w:fill="FFFFFF"/>
      </w:pPr>
      <w:r>
        <w:lastRenderedPageBreak/>
        <w:t xml:space="preserve">       18. Лицензия на право ведения образовательной деятельности  Серия 78  №001177 . </w:t>
      </w:r>
    </w:p>
    <w:p w:rsidR="00A52A49" w:rsidRDefault="00A52A49" w:rsidP="00A52A49">
      <w:pPr>
        <w:shd w:val="clear" w:color="auto" w:fill="FFFFFF"/>
      </w:pPr>
      <w:r>
        <w:t xml:space="preserve">             Регистрационный номер № 876 от 16 ноября 2011 (бессрочно),  выдана КО СПб.</w:t>
      </w:r>
    </w:p>
    <w:p w:rsidR="00A52A49" w:rsidRDefault="00A52A49" w:rsidP="00A52A49">
      <w:pPr>
        <w:pStyle w:val="a4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52A49" w:rsidRDefault="00A52A49" w:rsidP="00A52A49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  Общие положения</w:t>
      </w:r>
    </w:p>
    <w:p w:rsidR="00A52A49" w:rsidRDefault="00A52A49" w:rsidP="00A52A49">
      <w:pPr>
        <w:rPr>
          <w:b/>
        </w:rPr>
      </w:pPr>
      <w:r>
        <w:rPr>
          <w:b/>
        </w:rPr>
        <w:t xml:space="preserve">  </w:t>
      </w:r>
    </w:p>
    <w:p w:rsidR="00A52A49" w:rsidRDefault="00A52A49" w:rsidP="00A52A49">
      <w:pPr>
        <w:ind w:left="567" w:right="567" w:hanging="27"/>
        <w:jc w:val="both"/>
        <w:outlineLvl w:val="0"/>
      </w:pPr>
      <w:r>
        <w:t xml:space="preserve">  1. Гимназия – общеобразовательное учреждение, реализующее общеобразовательные программы основного общего и среднего полного общего образования, обеспечивающие дополнительную (углубленную) подготовку по предметам гуманитарного профиля. В связи с этим,  основной целью гимназии является создание условий для формирования у обучающихся повышенного уровня образованности и методологической компетентности в различных областях гуманитарных знаний. Образовательный процесс в гимназии характеризуется нацеленностью содержания, организации и технологий обучения на общекультурное развитие личности, усвоение универсальных способов познания действительности, овладение различными средствами мыслительной деятельности.</w:t>
      </w:r>
    </w:p>
    <w:p w:rsidR="00A52A49" w:rsidRDefault="00A52A49" w:rsidP="00A52A49">
      <w:pPr>
        <w:ind w:left="567" w:right="567" w:hanging="27"/>
        <w:jc w:val="both"/>
        <w:outlineLvl w:val="0"/>
        <w:rPr>
          <w:bCs/>
        </w:rPr>
      </w:pP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 xml:space="preserve">     Учебный план ориентирован на выполнение следующих задач: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 xml:space="preserve"> - создание социальных и организационно-педагогических условий для реализации в полном объеме прав детей на образование;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 совершенствование содержания образования, обеспечение нового качества обучения в соответствии с требованиями государственного стандарта;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-расширение содержания и превышение стандарта образования в приоритетных областях, обеспечивающих  дополнительную подготовку обучающихся по предметам гуманитарного профиля;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 формирование у учащихся новых компетенций с учетом глобальных изменений в экономике, политике, социальной и культурной сферах (информационной, правовой, языковой);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-ориентацию учащихся на самостоятельную проектную и  исследовательскую работу;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 xml:space="preserve"> -овладение педагогическим коллективом технологиями, способствующими достижению высокого уровня образования учащихся;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 повышение уровня информатизации образовательного процесса и информационной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культуры учащихся и учителей;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-обогащение выпускников знаниями, необходимыми для жизни в условиях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международного сотрудничества и конкуренции, формирование умения гимназистов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самостоятельно в течение всей жизни осваивать и применять новые знания и технологии,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видеть взаимосвязанности национальных и мировых проблем;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 расширение образовательного пространства гимназии;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-введение учебно-методических комплексов, обеспечивающих преемственность начальной,      основной и средней школы;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t>-максимальное использование в образовательном процессе научного  культурно-</w:t>
      </w:r>
    </w:p>
    <w:p w:rsidR="00A52A49" w:rsidRDefault="00A52A49" w:rsidP="00A52A49">
      <w:pPr>
        <w:shd w:val="clear" w:color="auto" w:fill="FFFFFF"/>
        <w:ind w:left="567" w:right="424" w:hanging="27"/>
        <w:jc w:val="both"/>
      </w:pPr>
      <w:r>
        <w:lastRenderedPageBreak/>
        <w:t xml:space="preserve"> образовательного потенциала Санкт-Петербурга, позитивных возможностей социокультурной и образовательной среды Московского района;</w:t>
      </w:r>
    </w:p>
    <w:p w:rsidR="00A52A49" w:rsidRDefault="00A52A49" w:rsidP="00A52A49">
      <w:pPr>
        <w:ind w:left="567"/>
        <w:rPr>
          <w:b/>
        </w:rPr>
      </w:pPr>
      <w:r>
        <w:t>-обеспечение  взаимодополняемости  инвариантной и вариативной частей базисного учебного  плана, а также внеурочной деятельности учащихся.</w:t>
      </w:r>
      <w:r>
        <w:rPr>
          <w:b/>
        </w:rPr>
        <w:t xml:space="preserve">      </w:t>
      </w:r>
    </w:p>
    <w:p w:rsidR="00A52A49" w:rsidRDefault="00A52A49" w:rsidP="00A52A49">
      <w:pPr>
        <w:shd w:val="clear" w:color="auto" w:fill="FFFFFF"/>
        <w:ind w:left="567" w:hanging="27"/>
        <w:jc w:val="both"/>
      </w:pPr>
    </w:p>
    <w:p w:rsidR="00A52A49" w:rsidRDefault="00A52A49" w:rsidP="00A52A49">
      <w:pPr>
        <w:rPr>
          <w:b/>
        </w:rPr>
      </w:pPr>
      <w:r>
        <w:rPr>
          <w:b/>
        </w:rPr>
        <w:t xml:space="preserve">            2. Реализуемые общеобразовательные   программы.</w:t>
      </w:r>
    </w:p>
    <w:p w:rsidR="00A52A49" w:rsidRDefault="00A52A49" w:rsidP="00A52A49">
      <w:pPr>
        <w:ind w:left="567"/>
      </w:pPr>
      <w:r>
        <w:t>Специфика учебного плана определяется целями и задачами реализуемых в образовательном учреждении образовательных программ. ГБОУ гимназия №524 реализует следующие общеобразовательные программы:</w:t>
      </w:r>
    </w:p>
    <w:p w:rsidR="00A52A49" w:rsidRDefault="00A52A49" w:rsidP="00A52A49">
      <w:pPr>
        <w:ind w:left="567"/>
        <w:jc w:val="both"/>
      </w:pPr>
      <w:r>
        <w:t>-основная общеобразовательная начального общего  образования (1-4 классы);</w:t>
      </w:r>
    </w:p>
    <w:p w:rsidR="00A52A49" w:rsidRDefault="00A52A49" w:rsidP="00A52A49">
      <w:pPr>
        <w:ind w:left="567"/>
        <w:jc w:val="both"/>
      </w:pPr>
      <w:r>
        <w:t>-основная</w:t>
      </w:r>
      <w:r>
        <w:rPr>
          <w:rStyle w:val="a5"/>
        </w:rPr>
        <w:t xml:space="preserve"> </w:t>
      </w:r>
      <w:r>
        <w:t>общеобразовательная основного общего образования;</w:t>
      </w:r>
    </w:p>
    <w:p w:rsidR="00A52A49" w:rsidRDefault="00A52A49" w:rsidP="00A52A49">
      <w:pPr>
        <w:ind w:left="567"/>
        <w:jc w:val="both"/>
      </w:pPr>
      <w:r>
        <w:t>-основная общеобразовательная среднего (полного) общего образования.</w:t>
      </w:r>
    </w:p>
    <w:p w:rsidR="00A52A49" w:rsidRDefault="00A52A49" w:rsidP="00A52A49">
      <w:r>
        <w:rPr>
          <w:color w:val="FF0000"/>
        </w:rPr>
        <w:t xml:space="preserve">         </w:t>
      </w:r>
      <w:r>
        <w:t>В основе разработки учебного плана гимназии лежит принцип преемственности.</w:t>
      </w:r>
    </w:p>
    <w:p w:rsidR="00A52A49" w:rsidRDefault="00A52A49" w:rsidP="00A52A49">
      <w:pPr>
        <w:ind w:left="540" w:right="567"/>
        <w:jc w:val="both"/>
        <w:outlineLvl w:val="0"/>
      </w:pPr>
      <w:r>
        <w:t xml:space="preserve">     </w:t>
      </w:r>
    </w:p>
    <w:p w:rsidR="00A52A49" w:rsidRDefault="00A52A49" w:rsidP="00A52A49">
      <w:pPr>
        <w:ind w:left="540" w:right="567"/>
        <w:jc w:val="both"/>
        <w:outlineLvl w:val="0"/>
        <w:rPr>
          <w:bCs/>
        </w:rPr>
      </w:pPr>
      <w:r>
        <w:rPr>
          <w:b/>
          <w:bCs/>
        </w:rPr>
        <w:t xml:space="preserve"> 3.Требования к результатам освоения образовательной программы </w:t>
      </w:r>
    </w:p>
    <w:p w:rsidR="00A52A49" w:rsidRDefault="00A52A49" w:rsidP="00A52A49">
      <w:pPr>
        <w:ind w:right="567"/>
        <w:jc w:val="both"/>
        <w:outlineLvl w:val="0"/>
        <w:rPr>
          <w:b/>
          <w:bCs/>
        </w:rPr>
      </w:pPr>
    </w:p>
    <w:p w:rsidR="00A52A49" w:rsidRDefault="00A52A49" w:rsidP="00A52A49">
      <w:pPr>
        <w:ind w:left="360" w:right="567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Основное общее образование</w:t>
      </w:r>
    </w:p>
    <w:p w:rsidR="00A52A49" w:rsidRDefault="00A52A49" w:rsidP="00A52A49">
      <w:pPr>
        <w:ind w:left="426" w:right="567"/>
        <w:jc w:val="both"/>
        <w:outlineLvl w:val="0"/>
        <w:rPr>
          <w:bCs/>
        </w:rPr>
      </w:pPr>
      <w:r>
        <w:rPr>
          <w:bCs/>
          <w:i/>
          <w:u w:val="single"/>
        </w:rPr>
        <w:t xml:space="preserve"> предметные достижения</w:t>
      </w:r>
      <w:r>
        <w:rPr>
          <w:bCs/>
        </w:rPr>
        <w:t>, включающие освоенные обучающимися в ходе изучения 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приемами;</w:t>
      </w:r>
    </w:p>
    <w:p w:rsidR="00A52A49" w:rsidRDefault="00A52A49" w:rsidP="00A52A49">
      <w:pPr>
        <w:ind w:left="360" w:right="567"/>
        <w:jc w:val="both"/>
        <w:outlineLvl w:val="0"/>
        <w:rPr>
          <w:bCs/>
        </w:rPr>
      </w:pPr>
      <w:r>
        <w:rPr>
          <w:bCs/>
          <w:i/>
          <w:u w:val="single"/>
        </w:rPr>
        <w:t>метапредметные достижения</w:t>
      </w:r>
      <w:r>
        <w:rPr>
          <w:bCs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педагогами, ровесниками, построение индивидуальной образовательной траектории;</w:t>
      </w:r>
    </w:p>
    <w:p w:rsidR="00A52A49" w:rsidRDefault="00A52A49" w:rsidP="00A52A49">
      <w:pPr>
        <w:ind w:left="360" w:right="567"/>
        <w:jc w:val="both"/>
        <w:outlineLvl w:val="0"/>
        <w:rPr>
          <w:bCs/>
        </w:rPr>
      </w:pPr>
      <w:r>
        <w:rPr>
          <w:bCs/>
          <w:i/>
          <w:u w:val="single"/>
        </w:rPr>
        <w:t>личностные достижения</w:t>
      </w:r>
      <w:r>
        <w:rPr>
          <w:bCs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социальной компетенции, правосознание, способность ставить цели и строить жизненные планы. способность к осознанию российской идентичности в политическом социуме.</w:t>
      </w:r>
    </w:p>
    <w:p w:rsidR="00A52A49" w:rsidRDefault="00A52A49" w:rsidP="00A52A49">
      <w:pPr>
        <w:ind w:right="567"/>
        <w:jc w:val="both"/>
        <w:outlineLvl w:val="0"/>
        <w:rPr>
          <w:b/>
          <w:bCs/>
          <w:u w:val="single"/>
        </w:rPr>
      </w:pPr>
    </w:p>
    <w:p w:rsidR="00A52A49" w:rsidRDefault="00A52A49" w:rsidP="00A52A49">
      <w:pPr>
        <w:ind w:right="567"/>
        <w:jc w:val="both"/>
        <w:outlineLvl w:val="0"/>
        <w:rPr>
          <w:b/>
          <w:bCs/>
          <w:u w:val="single"/>
        </w:rPr>
      </w:pPr>
    </w:p>
    <w:p w:rsidR="00A52A49" w:rsidRDefault="00A52A49" w:rsidP="00A52A49">
      <w:pPr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II</w:t>
      </w:r>
      <w:r>
        <w:rPr>
          <w:b/>
        </w:rPr>
        <w:t>. Режим работы учреждения.</w:t>
      </w:r>
    </w:p>
    <w:p w:rsidR="00A52A49" w:rsidRDefault="00A52A49" w:rsidP="00A52A49">
      <w:pPr>
        <w:rPr>
          <w:b/>
        </w:rPr>
      </w:pPr>
    </w:p>
    <w:p w:rsidR="00A52A49" w:rsidRDefault="00A52A49" w:rsidP="00A52A49">
      <w:pPr>
        <w:ind w:left="426"/>
        <w:jc w:val="both"/>
      </w:pPr>
      <w:r>
        <w:t>Учебный план ГБОУ гимназия №524 на 2015/2016 учебный год обеспечивает выполнение гигиенических требований к режиму образовательного процесса, установленных СанПиН 2.4.2.2821-10 ««Санитарно-эпидемиологические требования к условиям и организации обучения в общеобразовательных учреждениях», и предусматривает в соответствии с ФБУП-2004:</w:t>
      </w:r>
    </w:p>
    <w:p w:rsidR="00A52A49" w:rsidRDefault="00A52A49" w:rsidP="00A52A49">
      <w:pPr>
        <w:ind w:left="426"/>
        <w:jc w:val="both"/>
      </w:pPr>
      <w:r>
        <w:t>- 4-летний срок освоения образовательных программ начального общего образования для I-IV классов. Продолжительность учебного года: I класс – 33 учебные недели, II-IV классы – не менее 34 учебных недель;</w:t>
      </w:r>
    </w:p>
    <w:p w:rsidR="00A52A49" w:rsidRDefault="00A52A49" w:rsidP="00A52A49">
      <w:pPr>
        <w:ind w:left="426"/>
        <w:jc w:val="both"/>
      </w:pPr>
      <w:r>
        <w:t>- 5-летний срок освоения образовательных программ основного общего образования для V-IX классов. Продолжительность учебного года не менее 34 учебных недель (не включая летний экзаменационный период);</w:t>
      </w:r>
    </w:p>
    <w:p w:rsidR="00A52A49" w:rsidRDefault="00A52A49" w:rsidP="00A52A49">
      <w:pPr>
        <w:ind w:left="426"/>
        <w:jc w:val="both"/>
      </w:pPr>
      <w:r>
        <w:t xml:space="preserve">- 2-летний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X-XI классов. Продолжительность учебного года не менее 34 учебных недель (не включая летний экзаменационный период и проведение учебных сборов по основам военной службы).  </w:t>
      </w:r>
    </w:p>
    <w:p w:rsidR="00A52A49" w:rsidRDefault="00A52A49" w:rsidP="00A52A49">
      <w:pPr>
        <w:ind w:left="426"/>
        <w:jc w:val="both"/>
      </w:pPr>
      <w:r>
        <w:t xml:space="preserve">Продолжительность каникул в течение учебного года  составляет  не менее 30 календарных дней, летом – не менее 8 недель. </w:t>
      </w:r>
    </w:p>
    <w:p w:rsidR="00A52A49" w:rsidRDefault="00A52A49" w:rsidP="00A52A49">
      <w:pPr>
        <w:ind w:left="426" w:hanging="426"/>
        <w:jc w:val="both"/>
      </w:pPr>
      <w:r>
        <w:t xml:space="preserve">          Учебный год  делится на триместры (1-9 классы) и полугодия (10-11 классы).  Периодами, по итогам которых в 2-11 классах выставляются отметки за текущее освоение образовательных программ, являются:</w:t>
      </w:r>
    </w:p>
    <w:p w:rsidR="00A52A49" w:rsidRDefault="00A52A49" w:rsidP="00A52A49">
      <w:pPr>
        <w:ind w:left="426" w:hanging="426"/>
        <w:jc w:val="both"/>
      </w:pPr>
      <w:r>
        <w:t xml:space="preserve">        -во 2- 4 классах – триместры,</w:t>
      </w:r>
    </w:p>
    <w:p w:rsidR="00A52A49" w:rsidRDefault="00A52A49" w:rsidP="00A52A49">
      <w:pPr>
        <w:ind w:left="426" w:hanging="426"/>
        <w:jc w:val="both"/>
      </w:pPr>
      <w:r>
        <w:t xml:space="preserve">       - в 5- 9 классах – триместры по предметам с недельной нагрузкой 2 и более часов по УП,</w:t>
      </w:r>
    </w:p>
    <w:p w:rsidR="00A52A49" w:rsidRDefault="00A52A49" w:rsidP="00A52A49">
      <w:pPr>
        <w:ind w:left="426" w:hanging="426"/>
        <w:jc w:val="both"/>
      </w:pPr>
      <w:r>
        <w:t xml:space="preserve">       - в 5- 9 классах- полугодия по предметам  с недельной нагрузкой 1 час по УП(5-6 классы- обществознание, география, биология, музыка, изобразительное искусство;  7 классы – обществознание, история и культура Санкт-Петербурга, музыка, изобразительное искусство;  8 классы – обществознание, искусство, черчение и графика, основы безопасности жизнедеятельности, история и культура Санкт-Петербурга;  9 классы – обществознание, искусство, история и культура Санкт-Петербурга ),</w:t>
      </w:r>
    </w:p>
    <w:p w:rsidR="00A52A49" w:rsidRDefault="00A52A49" w:rsidP="00A52A49">
      <w:pPr>
        <w:ind w:left="426" w:hanging="426"/>
        <w:jc w:val="both"/>
      </w:pPr>
      <w:r>
        <w:t xml:space="preserve">       - в 10-11 классах - полугодия по всем предметам УП,</w:t>
      </w:r>
    </w:p>
    <w:p w:rsidR="00A52A49" w:rsidRDefault="00A52A49" w:rsidP="00A52A49">
      <w:pPr>
        <w:ind w:left="426" w:hanging="426"/>
        <w:jc w:val="both"/>
      </w:pPr>
      <w:r>
        <w:t xml:space="preserve">       - в 10 и 11 классах предметы биология и химия изучаются модульно: 10 класс - первое  </w:t>
      </w:r>
    </w:p>
    <w:p w:rsidR="00A52A49" w:rsidRDefault="00A52A49" w:rsidP="00A52A49">
      <w:pPr>
        <w:ind w:left="426" w:hanging="426"/>
        <w:jc w:val="both"/>
      </w:pPr>
      <w:r>
        <w:t xml:space="preserve">         полугодие – химия, второе биология, 11 класс - первое полугодие биология, второе </w:t>
      </w:r>
    </w:p>
    <w:p w:rsidR="00A52A49" w:rsidRDefault="00A52A49" w:rsidP="00A52A49">
      <w:pPr>
        <w:ind w:left="426" w:hanging="426"/>
        <w:jc w:val="both"/>
      </w:pPr>
      <w:r>
        <w:t xml:space="preserve">         химия.</w:t>
      </w:r>
    </w:p>
    <w:p w:rsidR="00A52A49" w:rsidRDefault="00A52A49" w:rsidP="00A52A49">
      <w:pPr>
        <w:ind w:left="426" w:hanging="426"/>
        <w:jc w:val="both"/>
      </w:pPr>
      <w:r>
        <w:t xml:space="preserve">             Количество часов, отведенных на освоение обучающимися учебного плана гимназии,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планом, утвержденным приказом Министерства образования Российской Федерации от 09.03.2004 № 1312.</w:t>
      </w:r>
    </w:p>
    <w:p w:rsidR="00A52A49" w:rsidRDefault="00A52A49" w:rsidP="00A52A49">
      <w:pPr>
        <w:ind w:left="426" w:hanging="426"/>
        <w:jc w:val="both"/>
      </w:pPr>
      <w:r>
        <w:t xml:space="preserve">            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</w:r>
    </w:p>
    <w:p w:rsidR="00A52A49" w:rsidRDefault="00A52A49" w:rsidP="00A52A49">
      <w:pPr>
        <w:jc w:val="both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95"/>
        <w:gridCol w:w="765"/>
      </w:tblGrid>
      <w:tr w:rsidR="00A52A49" w:rsidTr="00A52A49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II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III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IV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V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VI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VII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VIII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IX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X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52A49" w:rsidRDefault="00A52A49">
            <w:pPr>
              <w:ind w:left="426" w:hanging="426"/>
            </w:pPr>
            <w:r>
              <w:rPr>
                <w:b/>
                <w:bCs/>
              </w:rPr>
              <w:t>XI</w:t>
            </w:r>
          </w:p>
        </w:tc>
      </w:tr>
      <w:tr w:rsidR="00A52A49" w:rsidTr="00A52A49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lastRenderedPageBreak/>
              <w:t xml:space="preserve">Максимальная нагрузка, часов </w:t>
            </w:r>
          </w:p>
          <w:p w:rsidR="00A52A49" w:rsidRDefault="00A52A49">
            <w:pPr>
              <w:ind w:left="426" w:hanging="426"/>
            </w:pPr>
            <w:r>
              <w:t>(5-дневная учебная неделя)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21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23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</w:tr>
      <w:tr w:rsidR="00A52A49" w:rsidTr="00A52A49">
        <w:trPr>
          <w:jc w:val="center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 xml:space="preserve">Максимальная нагрузка, часов </w:t>
            </w:r>
          </w:p>
          <w:p w:rsidR="00A52A49" w:rsidRDefault="00A52A49">
            <w:pPr>
              <w:ind w:left="426" w:hanging="426"/>
            </w:pPr>
            <w:r>
              <w:t>(6-дневная учебная неделя)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32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33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36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37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2A49" w:rsidRDefault="00A52A49">
            <w:pPr>
              <w:ind w:left="426" w:hanging="426"/>
            </w:pPr>
            <w:r>
              <w:t>37</w:t>
            </w:r>
          </w:p>
        </w:tc>
      </w:tr>
    </w:tbl>
    <w:p w:rsidR="00A52A49" w:rsidRDefault="00A52A49" w:rsidP="00A52A49">
      <w:pPr>
        <w:ind w:left="360" w:right="567" w:hanging="348"/>
      </w:pPr>
      <w:r>
        <w:t xml:space="preserve">      </w:t>
      </w:r>
    </w:p>
    <w:p w:rsidR="00A52A49" w:rsidRDefault="00A52A49" w:rsidP="00A52A49">
      <w:pPr>
        <w:ind w:left="360" w:right="567" w:hanging="348"/>
      </w:pPr>
    </w:p>
    <w:p w:rsidR="00A52A49" w:rsidRDefault="00A52A49" w:rsidP="00A52A49">
      <w:pPr>
        <w:ind w:left="426"/>
        <w:jc w:val="both"/>
      </w:pPr>
      <w:r>
        <w:t xml:space="preserve">              Календарный график работы гимназии в 2015-2016 учебном году принят педагогическим советом протокол №4   от 6 апреля 2015 года.</w:t>
      </w:r>
    </w:p>
    <w:p w:rsidR="00A52A49" w:rsidRDefault="00A52A49" w:rsidP="00A52A49">
      <w:pPr>
        <w:ind w:left="360" w:right="567" w:hanging="348"/>
      </w:pPr>
    </w:p>
    <w:p w:rsidR="00A52A49" w:rsidRDefault="00A52A49" w:rsidP="00A52A49">
      <w:pPr>
        <w:ind w:left="360" w:right="567" w:hanging="348"/>
        <w:rPr>
          <w:b/>
        </w:rPr>
      </w:pPr>
      <w:r>
        <w:t xml:space="preserve">     </w:t>
      </w:r>
      <w:r>
        <w:rPr>
          <w:b/>
        </w:rPr>
        <w:t xml:space="preserve"> Продолжительность учебного года</w:t>
      </w:r>
    </w:p>
    <w:p w:rsidR="00A52A49" w:rsidRDefault="00A52A49" w:rsidP="00A52A49">
      <w:pPr>
        <w:ind w:left="720"/>
      </w:pPr>
      <w:r>
        <w:t>Начало 2015/2016    учебного года- 1 сентября 2015 года</w:t>
      </w:r>
    </w:p>
    <w:p w:rsidR="00A52A49" w:rsidRDefault="00A52A49" w:rsidP="00A52A49">
      <w:pPr>
        <w:ind w:left="720"/>
      </w:pPr>
      <w:r>
        <w:t xml:space="preserve">Продолжительность учебного года: в 1 классах – 33 недели; во 2-11 классах-   34 недели;            </w:t>
      </w:r>
    </w:p>
    <w:p w:rsidR="00A52A49" w:rsidRDefault="00A52A49" w:rsidP="00A52A49">
      <w:pPr>
        <w:ind w:left="720"/>
      </w:pPr>
      <w:r>
        <w:t xml:space="preserve">Окончание учебного года: для 1-11 классов- 25 мая 2016 года; </w:t>
      </w:r>
    </w:p>
    <w:p w:rsidR="00A52A49" w:rsidRDefault="00A52A49" w:rsidP="00A52A4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Продолжительность учебных периодов.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Сроки и продолжительность каникул.</w:t>
      </w:r>
    </w:p>
    <w:p w:rsidR="00A52A49" w:rsidRDefault="00A52A49" w:rsidP="00A52A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рекомендациями Инструктивно-методического письма от 21.05.2015                                  № 03-20-59/15-0-0   «О формировании учебных планов образовательных организаций Санкт-Петербурга, реализующих основные общеобразовательные программы, на 2015-16 учебный год», для профилактики переутомления обучающихся в календарном учебном  графике предусмотрено равномерное распределение периодов учебного времени и каникул.</w:t>
      </w:r>
    </w:p>
    <w:p w:rsidR="00A52A49" w:rsidRDefault="00A52A49" w:rsidP="00A52A49">
      <w:pPr>
        <w:ind w:left="1080"/>
        <w:rPr>
          <w:b/>
          <w:i/>
        </w:rPr>
      </w:pPr>
      <w:r>
        <w:rPr>
          <w:b/>
          <w:i/>
        </w:rPr>
        <w:t xml:space="preserve">А.   Учебный год делится на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и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уровнях обучения на 3 триместра:</w:t>
      </w:r>
    </w:p>
    <w:p w:rsidR="00A52A49" w:rsidRDefault="00A52A49" w:rsidP="00A52A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триместр –  с 1 сентября по 21 ноября </w:t>
      </w:r>
    </w:p>
    <w:p w:rsidR="00A52A49" w:rsidRDefault="00A52A49" w:rsidP="00A52A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триместр –  с 30 ноября  по 20 февраля </w:t>
      </w:r>
    </w:p>
    <w:p w:rsidR="00A52A49" w:rsidRDefault="00A52A49" w:rsidP="00A52A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  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триместр  -  с 29 февраля  по 25 мая</w:t>
      </w:r>
    </w:p>
    <w:p w:rsidR="00A52A49" w:rsidRDefault="00A52A49" w:rsidP="00A52A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Б.   На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 xml:space="preserve"> уровне обучения учебный год  делится на 2 полугодия</w:t>
      </w:r>
      <w:r>
        <w:rPr>
          <w:rFonts w:ascii="Times New Roman" w:hAnsi="Times New Roman"/>
          <w:sz w:val="24"/>
          <w:szCs w:val="24"/>
        </w:rPr>
        <w:t>:</w:t>
      </w:r>
    </w:p>
    <w:p w:rsidR="00A52A49" w:rsidRDefault="00A52A49" w:rsidP="00A52A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  1 полугодие со 1 сентября по 31 декабря</w:t>
      </w:r>
    </w:p>
    <w:p w:rsidR="00A52A49" w:rsidRDefault="00A52A49" w:rsidP="00A52A4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   2 полугодие с 8 января по 25 мая </w:t>
      </w:r>
    </w:p>
    <w:p w:rsidR="00A52A49" w:rsidRDefault="00A52A49" w:rsidP="00A52A49">
      <w:pPr>
        <w:ind w:left="720"/>
      </w:pPr>
    </w:p>
    <w:p w:rsidR="00A52A49" w:rsidRDefault="00A52A49" w:rsidP="00A52A49">
      <w:pPr>
        <w:ind w:left="360" w:right="567" w:hanging="348"/>
        <w:jc w:val="both"/>
        <w:rPr>
          <w:b/>
        </w:rPr>
      </w:pPr>
      <w:r>
        <w:t xml:space="preserve">      </w:t>
      </w:r>
      <w:r>
        <w:rPr>
          <w:b/>
        </w:rPr>
        <w:t>Продолжительность учебной недели:</w:t>
      </w:r>
    </w:p>
    <w:p w:rsidR="00A52A49" w:rsidRDefault="00A52A49" w:rsidP="00A52A49"/>
    <w:p w:rsidR="00A52A49" w:rsidRDefault="00A52A49" w:rsidP="00A52A49">
      <w:pPr>
        <w:jc w:val="both"/>
      </w:pPr>
      <w:r>
        <w:t xml:space="preserve">      1)  в 5-11 классах установлена 6-дневная учебная неделя</w:t>
      </w:r>
    </w:p>
    <w:p w:rsidR="00A52A49" w:rsidRDefault="00A52A49" w:rsidP="00A52A49">
      <w:pPr>
        <w:jc w:val="both"/>
      </w:pPr>
      <w:r>
        <w:t xml:space="preserve">            Образовательная недельная нагрузка равномерно распределена в течение  </w:t>
      </w:r>
    </w:p>
    <w:p w:rsidR="00A52A49" w:rsidRDefault="00A52A49" w:rsidP="00A52A49">
      <w:pPr>
        <w:jc w:val="both"/>
      </w:pPr>
      <w:r>
        <w:t xml:space="preserve">            учебной недели, объем максимальной допустимой нагрузки в течение дня </w:t>
      </w:r>
    </w:p>
    <w:p w:rsidR="00A52A49" w:rsidRDefault="00A52A49" w:rsidP="00A52A49">
      <w:pPr>
        <w:jc w:val="both"/>
      </w:pPr>
      <w:r>
        <w:t xml:space="preserve">            составляет:</w:t>
      </w:r>
    </w:p>
    <w:p w:rsidR="00A52A49" w:rsidRDefault="00A52A49" w:rsidP="00A52A49">
      <w:pPr>
        <w:ind w:left="1134"/>
        <w:jc w:val="both"/>
      </w:pPr>
      <w:r>
        <w:t>- для обучающихся V-VI классов не более 6 уроков;</w:t>
      </w:r>
    </w:p>
    <w:p w:rsidR="00A52A49" w:rsidRDefault="00A52A49" w:rsidP="00A52A49">
      <w:pPr>
        <w:ind w:left="1134"/>
        <w:jc w:val="both"/>
      </w:pPr>
      <w:r>
        <w:t>- для обучающихся VII-XI классов не более 7 уроков.</w:t>
      </w:r>
    </w:p>
    <w:p w:rsidR="00A52A49" w:rsidRDefault="00A52A49" w:rsidP="00A52A4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Начало занятий в 09 часов 00 минут. Обучение осуществляется в одну смену. Количество и  последовательность уроков определяется учебным планом и расписанием.</w:t>
      </w:r>
    </w:p>
    <w:p w:rsidR="00A52A49" w:rsidRDefault="00A52A49" w:rsidP="00A52A49">
      <w:pPr>
        <w:jc w:val="both"/>
      </w:pPr>
      <w:r>
        <w:t xml:space="preserve">           Продолжительность урока в V-XI классах составляет 45 минут. Проведение  </w:t>
      </w:r>
    </w:p>
    <w:p w:rsidR="00A52A49" w:rsidRDefault="00A52A49" w:rsidP="00A52A49">
      <w:pPr>
        <w:jc w:val="both"/>
      </w:pPr>
      <w:r>
        <w:t xml:space="preserve">           нулевых уроков  запрещено. Продолжительность перемен между уроками </w:t>
      </w:r>
    </w:p>
    <w:p w:rsidR="00A52A49" w:rsidRDefault="00A52A49" w:rsidP="00A52A49">
      <w:pPr>
        <w:jc w:val="both"/>
      </w:pPr>
      <w:r>
        <w:t xml:space="preserve">           составляет от 10 до 25  минут.  </w:t>
      </w:r>
    </w:p>
    <w:p w:rsidR="00A52A49" w:rsidRDefault="00A52A49" w:rsidP="00A52A49">
      <w:pPr>
        <w:pStyle w:val="a4"/>
        <w:shd w:val="clear" w:color="auto" w:fill="FFFFFF"/>
        <w:ind w:left="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нормами СанПин 2.4.2.2821-10, п.10.12 </w:t>
      </w:r>
    </w:p>
    <w:p w:rsidR="00A52A49" w:rsidRDefault="00A52A49" w:rsidP="00A52A49">
      <w:pPr>
        <w:pStyle w:val="a4"/>
        <w:shd w:val="clear" w:color="auto" w:fill="FFFFFF"/>
        <w:ind w:left="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продолжительность перемен составляет:</w:t>
      </w:r>
    </w:p>
    <w:p w:rsidR="00A52A49" w:rsidRDefault="00A52A49" w:rsidP="00A52A49">
      <w:pPr>
        <w:pStyle w:val="a4"/>
        <w:shd w:val="clear" w:color="auto" w:fill="FFFFFF"/>
        <w:ind w:left="1134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3474"/>
        <w:gridCol w:w="2881"/>
      </w:tblGrid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  -   9-45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9-55 -    10-40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– 11-45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</w:tr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12-10 – 12-55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13-10 – 13-55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 – 14-55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52A49" w:rsidTr="00A52A49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pStyle w:val="a4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15-50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9" w:rsidRDefault="00A52A49">
            <w:pPr>
              <w:pStyle w:val="a4"/>
              <w:ind w:left="0"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2A49" w:rsidRDefault="00A52A49" w:rsidP="00A52A49">
      <w:pPr>
        <w:jc w:val="both"/>
      </w:pPr>
      <w:r>
        <w:t xml:space="preserve">          </w:t>
      </w:r>
    </w:p>
    <w:p w:rsidR="00A52A49" w:rsidRDefault="00A52A49" w:rsidP="00A52A49">
      <w:pPr>
        <w:jc w:val="both"/>
      </w:pPr>
    </w:p>
    <w:p w:rsidR="00A52A49" w:rsidRDefault="00A52A49" w:rsidP="00A52A4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Объем домашних заданий (по всем предметам) предполагает затраты времени на его выполнение, не превышающие (в астрономических часах): во II-III классах – 1,5 часа, в IV-V классах – 2 часа, в VI-VIII классах – 2,5 часа, в IX-XI классах – до 3,5 часов.</w:t>
      </w:r>
    </w:p>
    <w:p w:rsidR="00A52A49" w:rsidRDefault="00A52A49" w:rsidP="00A52A49">
      <w:pPr>
        <w:jc w:val="both"/>
      </w:pPr>
      <w:r>
        <w:t xml:space="preserve">     5). При разработке содержания учебного предмета «Физическая </w:t>
      </w:r>
    </w:p>
    <w:p w:rsidR="00A52A49" w:rsidRDefault="00A52A49" w:rsidP="00A52A49">
      <w:pPr>
        <w:jc w:val="both"/>
      </w:pPr>
      <w:r>
        <w:t xml:space="preserve">          культура» учитывается состояние здоровья обучающихся и деление их в  </w:t>
      </w:r>
    </w:p>
    <w:p w:rsidR="00A52A49" w:rsidRDefault="00A52A49" w:rsidP="00A52A49">
      <w:pPr>
        <w:jc w:val="both"/>
      </w:pPr>
      <w:r>
        <w:t xml:space="preserve">          зависимости от состояния здоровья на три группы: основную, подготовительную и   </w:t>
      </w:r>
    </w:p>
    <w:p w:rsidR="00A52A49" w:rsidRDefault="00A52A49" w:rsidP="00A52A49">
      <w:pPr>
        <w:jc w:val="both"/>
      </w:pPr>
      <w:r>
        <w:t xml:space="preserve">          специальную.  Методические рекомендации МИНОБРНАУКИ России №МД-583/19 </w:t>
      </w:r>
    </w:p>
    <w:p w:rsidR="00A52A49" w:rsidRDefault="00A52A49" w:rsidP="00A52A49">
      <w:pPr>
        <w:jc w:val="both"/>
      </w:pPr>
      <w:r>
        <w:t xml:space="preserve">          от 30.05.2012года «Медико- педагогический контроль за организацией занятий  </w:t>
      </w:r>
    </w:p>
    <w:p w:rsidR="00A52A49" w:rsidRDefault="00A52A49" w:rsidP="00A52A49">
      <w:pPr>
        <w:jc w:val="both"/>
      </w:pPr>
      <w:r>
        <w:t xml:space="preserve">          физической культурой обучающихся с  отклонениями в состоянии здоровья»</w:t>
      </w:r>
    </w:p>
    <w:p w:rsidR="00A52A49" w:rsidRDefault="00A52A49" w:rsidP="00A52A49">
      <w:pPr>
        <w:shd w:val="clear" w:color="auto" w:fill="FFFFFF"/>
        <w:jc w:val="both"/>
        <w:rPr>
          <w:b/>
        </w:rPr>
      </w:pPr>
      <w:r>
        <w:t xml:space="preserve">     6).  Наполняемость классов не менее 25 человек. Предусматривается </w:t>
      </w:r>
      <w:r>
        <w:rPr>
          <w:b/>
        </w:rPr>
        <w:t xml:space="preserve">деление классов  </w:t>
      </w:r>
    </w:p>
    <w:p w:rsidR="00A52A49" w:rsidRDefault="00A52A49" w:rsidP="00A52A49">
      <w:pPr>
        <w:shd w:val="clear" w:color="auto" w:fill="FFFFFF"/>
        <w:jc w:val="both"/>
        <w:rPr>
          <w:color w:val="000000"/>
        </w:rPr>
      </w:pPr>
      <w:r>
        <w:rPr>
          <w:b/>
        </w:rPr>
        <w:t xml:space="preserve">          на группы </w:t>
      </w:r>
      <w:r>
        <w:t xml:space="preserve">в соответствии с Инструктивно-методическим письмом Комитета </w:t>
      </w:r>
      <w:r>
        <w:rPr>
          <w:color w:val="000000"/>
        </w:rPr>
        <w:t xml:space="preserve">по  </w:t>
      </w:r>
    </w:p>
    <w:p w:rsidR="00A52A49" w:rsidRDefault="00A52A49" w:rsidP="00A52A49">
      <w:pPr>
        <w:shd w:val="clear" w:color="auto" w:fill="FFFFFF"/>
        <w:jc w:val="both"/>
      </w:pPr>
      <w:r>
        <w:rPr>
          <w:color w:val="000000"/>
        </w:rPr>
        <w:t xml:space="preserve">          образованию Санкт-Петербурга </w:t>
      </w:r>
      <w:r>
        <w:t xml:space="preserve">от 21.05.2015 № 03-20-59/15-0-0 «О формировании       </w:t>
      </w:r>
    </w:p>
    <w:p w:rsidR="00A52A49" w:rsidRDefault="00A52A49" w:rsidP="00A52A49">
      <w:pPr>
        <w:shd w:val="clear" w:color="auto" w:fill="FFFFFF"/>
        <w:jc w:val="both"/>
        <w:rPr>
          <w:b/>
        </w:rPr>
      </w:pPr>
      <w:r>
        <w:t xml:space="preserve">          учебных планов  образовательных организаций Санкт-Петербурга, реализующих основные  </w:t>
      </w:r>
    </w:p>
    <w:p w:rsidR="00A52A49" w:rsidRDefault="00A52A49" w:rsidP="00A52A49">
      <w:pPr>
        <w:shd w:val="clear" w:color="auto" w:fill="FFFFFF"/>
        <w:jc w:val="both"/>
        <w:rPr>
          <w:b/>
        </w:rPr>
      </w:pPr>
      <w:r>
        <w:t xml:space="preserve">           общеобразовательные программы, на 2015/2016 учебный год», а именно</w:t>
      </w:r>
      <w:r>
        <w:rPr>
          <w:color w:val="000000"/>
        </w:rPr>
        <w:t>:</w:t>
      </w:r>
    </w:p>
    <w:p w:rsidR="00A52A49" w:rsidRDefault="00A52A49" w:rsidP="00A52A49">
      <w:pPr>
        <w:pStyle w:val="a4"/>
        <w:shd w:val="clear" w:color="auto" w:fill="FFFFFF"/>
        <w:ind w:left="1134" w:righ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английский  язык (</w:t>
      </w:r>
      <w:r>
        <w:rPr>
          <w:rFonts w:ascii="Times New Roman" w:hAnsi="Times New Roman"/>
          <w:sz w:val="24"/>
          <w:szCs w:val="24"/>
        </w:rPr>
        <w:t>2-11 классы) в соответствии с наполняемостью классов на 3 группы;</w:t>
      </w:r>
    </w:p>
    <w:p w:rsidR="00A52A49" w:rsidRDefault="00A52A49" w:rsidP="00A52A49">
      <w:pPr>
        <w:pStyle w:val="a4"/>
        <w:shd w:val="clear" w:color="auto" w:fill="FFFFFF"/>
        <w:ind w:left="1134" w:righ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2 –ой иностранный язык</w:t>
      </w:r>
      <w:r>
        <w:rPr>
          <w:rFonts w:ascii="Times New Roman" w:hAnsi="Times New Roman"/>
          <w:sz w:val="24"/>
          <w:szCs w:val="24"/>
        </w:rPr>
        <w:t xml:space="preserve"> (немецкий, французский языки) 7-11 классы – на 2 группы;</w:t>
      </w:r>
    </w:p>
    <w:p w:rsidR="00A52A49" w:rsidRDefault="00A52A49" w:rsidP="00A52A49">
      <w:pPr>
        <w:pStyle w:val="a4"/>
        <w:shd w:val="clear" w:color="auto" w:fill="FFFFFF"/>
        <w:ind w:left="1134" w:righ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информатика и ИКТ</w:t>
      </w:r>
      <w:r>
        <w:rPr>
          <w:rFonts w:ascii="Times New Roman" w:hAnsi="Times New Roman"/>
          <w:sz w:val="24"/>
          <w:szCs w:val="24"/>
        </w:rPr>
        <w:t xml:space="preserve"> (7-11 классы) – на 2 группы;</w:t>
      </w:r>
    </w:p>
    <w:p w:rsidR="00A52A49" w:rsidRDefault="00A52A49" w:rsidP="00A52A49">
      <w:pPr>
        <w:pStyle w:val="a4"/>
        <w:shd w:val="clear" w:color="auto" w:fill="FFFFFF"/>
        <w:ind w:left="1134" w:righ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технология (Обслуживающий труд)</w:t>
      </w:r>
      <w:r>
        <w:rPr>
          <w:rFonts w:ascii="Times New Roman" w:hAnsi="Times New Roman"/>
          <w:sz w:val="24"/>
          <w:szCs w:val="24"/>
        </w:rPr>
        <w:t>(5-7 классы)- на 2 группы;</w:t>
      </w:r>
    </w:p>
    <w:p w:rsidR="00A52A49" w:rsidRDefault="00A52A49" w:rsidP="00A52A49">
      <w:pPr>
        <w:pStyle w:val="a4"/>
        <w:shd w:val="clear" w:color="auto" w:fill="FFFFFF"/>
        <w:ind w:left="1134" w:righ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искусство (изобразительное</w:t>
      </w:r>
      <w:r>
        <w:rPr>
          <w:rFonts w:ascii="Times New Roman" w:hAnsi="Times New Roman"/>
          <w:sz w:val="24"/>
          <w:szCs w:val="24"/>
        </w:rPr>
        <w:t xml:space="preserve"> искусство с использованием ИКТ технологий) (9 класс)- 2 группы;</w:t>
      </w:r>
    </w:p>
    <w:p w:rsidR="00A52A49" w:rsidRDefault="00A52A49" w:rsidP="00A52A49">
      <w:pPr>
        <w:pStyle w:val="a4"/>
        <w:shd w:val="clear" w:color="auto" w:fill="FFFFFF"/>
        <w:ind w:left="1134" w:righ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физическая культура</w:t>
      </w:r>
      <w:r>
        <w:rPr>
          <w:rFonts w:ascii="Times New Roman" w:hAnsi="Times New Roman"/>
          <w:sz w:val="24"/>
          <w:szCs w:val="24"/>
        </w:rPr>
        <w:t xml:space="preserve"> (10-11 классы) – 2 группы</w:t>
      </w:r>
    </w:p>
    <w:p w:rsidR="00A52A49" w:rsidRDefault="00A52A49" w:rsidP="00A52A49">
      <w:pPr>
        <w:pStyle w:val="a4"/>
        <w:shd w:val="clear" w:color="auto" w:fill="FFFFFF"/>
        <w:ind w:left="1134" w:righ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количество групп для занятий  элективными спецкурсами</w:t>
      </w:r>
      <w:r>
        <w:rPr>
          <w:rFonts w:ascii="Times New Roman" w:hAnsi="Times New Roman"/>
          <w:sz w:val="24"/>
          <w:szCs w:val="24"/>
        </w:rPr>
        <w:t xml:space="preserve"> (10-11 классы) формируется в соответствии с индивидуальными учебными запросами учащихся 3 уровня. </w:t>
      </w:r>
    </w:p>
    <w:p w:rsidR="00A52A49" w:rsidRDefault="00A52A49" w:rsidP="00A52A49">
      <w:pPr>
        <w:jc w:val="both"/>
        <w:rPr>
          <w:iCs/>
        </w:rPr>
      </w:pPr>
      <w:r>
        <w:t xml:space="preserve">       7).  Основные</w:t>
      </w:r>
      <w:r>
        <w:rPr>
          <w:iCs/>
        </w:rPr>
        <w:t xml:space="preserve"> формы организации образовательного процесса:</w:t>
      </w:r>
    </w:p>
    <w:p w:rsidR="00A52A49" w:rsidRDefault="00A52A49" w:rsidP="00A52A49">
      <w:pPr>
        <w:ind w:left="1134" w:right="567"/>
        <w:jc w:val="both"/>
        <w:rPr>
          <w:i/>
          <w:iCs/>
        </w:rPr>
      </w:pPr>
      <w:r>
        <w:t xml:space="preserve">-классно-урочная система- 1 – 11 классы; </w:t>
      </w:r>
    </w:p>
    <w:p w:rsidR="00A52A49" w:rsidRDefault="00A52A49" w:rsidP="00A52A49">
      <w:pPr>
        <w:ind w:left="1134" w:right="567"/>
        <w:jc w:val="both"/>
      </w:pPr>
      <w:r>
        <w:lastRenderedPageBreak/>
        <w:t>-лекционно-семинарская система -  9 – 11 классы;</w:t>
      </w:r>
    </w:p>
    <w:p w:rsidR="00A52A49" w:rsidRDefault="00A52A49" w:rsidP="00A52A49">
      <w:pPr>
        <w:ind w:left="1134" w:right="567"/>
        <w:jc w:val="both"/>
      </w:pPr>
      <w:r>
        <w:t>-индивидуальные занятия, консультативная поддержка -   5 – 11 классы;</w:t>
      </w:r>
    </w:p>
    <w:p w:rsidR="00A52A49" w:rsidRDefault="00A52A49" w:rsidP="00A52A49">
      <w:pPr>
        <w:ind w:left="1134" w:right="567"/>
        <w:jc w:val="both"/>
      </w:pPr>
      <w:r>
        <w:t>-проектная, исследовательская деятельность учащихся -    5 – 11 классы;</w:t>
      </w:r>
    </w:p>
    <w:p w:rsidR="00A52A49" w:rsidRDefault="00A52A49" w:rsidP="00A52A49">
      <w:pPr>
        <w:ind w:left="1134" w:right="567"/>
        <w:jc w:val="both"/>
      </w:pPr>
      <w:r>
        <w:t>-элективные спецкурсы (предметы по выбору, индивидуальный   образовательный маршрут)  -   10-11 классы.</w:t>
      </w:r>
    </w:p>
    <w:p w:rsidR="00A52A49" w:rsidRDefault="00A52A49" w:rsidP="00A52A49">
      <w:pPr>
        <w:ind w:left="709" w:hanging="709"/>
        <w:jc w:val="both"/>
        <w:rPr>
          <w:color w:val="FF0000"/>
        </w:rPr>
      </w:pPr>
      <w:r>
        <w:t xml:space="preserve">        8).</w:t>
      </w:r>
      <w:r>
        <w:rPr>
          <w:color w:val="FF0000"/>
        </w:rPr>
        <w:t xml:space="preserve"> </w:t>
      </w:r>
      <w:r>
        <w:t>УМК, реализуемые в 5-11 классах используется в соответствии с письмом Минобрнауки России от 29 апреля 2014  № 08-548  «О федеральном перечне учебников».</w:t>
      </w:r>
      <w:r>
        <w:rPr>
          <w:color w:val="FF0000"/>
        </w:rPr>
        <w:t xml:space="preserve">  </w:t>
      </w:r>
    </w:p>
    <w:p w:rsidR="00A52A49" w:rsidRDefault="00A52A49" w:rsidP="00A52A49">
      <w:pPr>
        <w:jc w:val="both"/>
      </w:pPr>
      <w:r>
        <w:t xml:space="preserve">       9). По окончанию 2 уровня учащиеся имеют возможность выбрать дальнейший </w:t>
      </w:r>
    </w:p>
    <w:p w:rsidR="00A52A49" w:rsidRDefault="00A52A49" w:rsidP="00A52A49">
      <w:pPr>
        <w:jc w:val="both"/>
      </w:pPr>
      <w:r>
        <w:t xml:space="preserve">               индивидуальный образовательный маршрут через предметы по выбору учащихся.</w:t>
      </w:r>
    </w:p>
    <w:p w:rsidR="00A52A49" w:rsidRDefault="00A52A49" w:rsidP="00A52A49">
      <w:pPr>
        <w:ind w:left="1418" w:right="567" w:hanging="710"/>
        <w:jc w:val="both"/>
        <w:rPr>
          <w:iCs/>
        </w:rPr>
      </w:pPr>
      <w:r>
        <w:rPr>
          <w:i/>
          <w:iCs/>
        </w:rPr>
        <w:t xml:space="preserve">           </w:t>
      </w:r>
      <w:r>
        <w:rPr>
          <w:iCs/>
        </w:rPr>
        <w:t>Процедура выбора индивидуального образовательного маршрута:</w:t>
      </w:r>
    </w:p>
    <w:p w:rsidR="00A52A49" w:rsidRDefault="00A52A49" w:rsidP="00A52A49">
      <w:pPr>
        <w:ind w:left="1418" w:right="567" w:hanging="710"/>
        <w:jc w:val="both"/>
      </w:pPr>
      <w:r>
        <w:t xml:space="preserve">           -психологическое тестирование</w:t>
      </w:r>
    </w:p>
    <w:p w:rsidR="00A52A49" w:rsidRDefault="00A52A49" w:rsidP="00A52A49">
      <w:pPr>
        <w:ind w:left="1418" w:right="567" w:hanging="710"/>
        <w:jc w:val="both"/>
      </w:pPr>
      <w:r>
        <w:t xml:space="preserve">           -анкетирование учащихся, родителей (не менее 2-х раз в год в 9 кл.)</w:t>
      </w:r>
    </w:p>
    <w:p w:rsidR="00A52A49" w:rsidRDefault="00A52A49" w:rsidP="00A52A49">
      <w:pPr>
        <w:ind w:left="1418" w:right="567" w:hanging="710"/>
        <w:jc w:val="both"/>
      </w:pPr>
      <w:r>
        <w:t xml:space="preserve">           -информационные собрания для учащихся</w:t>
      </w:r>
    </w:p>
    <w:p w:rsidR="00A52A49" w:rsidRDefault="00A52A49" w:rsidP="00A52A49">
      <w:pPr>
        <w:ind w:left="1134" w:right="567" w:hanging="426"/>
        <w:jc w:val="both"/>
      </w:pPr>
      <w:r>
        <w:t xml:space="preserve">           -рекомендации учителей-предметников.</w:t>
      </w:r>
    </w:p>
    <w:p w:rsidR="00A52A49" w:rsidRDefault="00A52A49" w:rsidP="00A52A49">
      <w:pPr>
        <w:ind w:right="567"/>
        <w:jc w:val="both"/>
      </w:pPr>
      <w:r>
        <w:t xml:space="preserve">       10). Учебная нагрузка педагогических работников по всем видам педагогической  </w:t>
      </w:r>
    </w:p>
    <w:p w:rsidR="00A52A49" w:rsidRDefault="00A52A49" w:rsidP="00A52A49">
      <w:pPr>
        <w:ind w:right="567"/>
        <w:jc w:val="both"/>
      </w:pPr>
      <w:r>
        <w:t xml:space="preserve">               деятельности определяется с учетом количества часов по учебному  плану,  </w:t>
      </w:r>
    </w:p>
    <w:p w:rsidR="00A52A49" w:rsidRDefault="00A52A49" w:rsidP="00A52A49">
      <w:pPr>
        <w:ind w:right="567"/>
        <w:jc w:val="both"/>
      </w:pPr>
      <w:r>
        <w:t xml:space="preserve">               рабочим программам учебных предметов в соответствии с приказом </w:t>
      </w:r>
    </w:p>
    <w:p w:rsidR="00A52A49" w:rsidRDefault="00A52A49" w:rsidP="00A52A49">
      <w:pPr>
        <w:ind w:right="567"/>
        <w:jc w:val="both"/>
      </w:pPr>
      <w:r>
        <w:t xml:space="preserve">              Министерства образования и науки Российской Федерации от 22.12.2014 </w:t>
      </w:r>
    </w:p>
    <w:p w:rsidR="00A52A49" w:rsidRDefault="00A52A49" w:rsidP="00A52A49">
      <w:pPr>
        <w:ind w:right="567"/>
        <w:jc w:val="both"/>
      </w:pPr>
      <w:r>
        <w:t xml:space="preserve">               №1601 «О продолжительности рабочего времени (нормах часов </w:t>
      </w:r>
    </w:p>
    <w:p w:rsidR="00A52A49" w:rsidRDefault="00A52A49" w:rsidP="00A52A49">
      <w:pPr>
        <w:ind w:right="567"/>
        <w:jc w:val="both"/>
      </w:pPr>
      <w:r>
        <w:t xml:space="preserve">               педагогической работы за ставку заработной платы) педагогических </w:t>
      </w:r>
    </w:p>
    <w:p w:rsidR="00A52A49" w:rsidRDefault="00A52A49" w:rsidP="00A52A49">
      <w:pPr>
        <w:ind w:right="567"/>
        <w:jc w:val="both"/>
      </w:pPr>
      <w:r>
        <w:t xml:space="preserve">              работников и о порядке определения учебной нагрузки педагогических </w:t>
      </w:r>
    </w:p>
    <w:p w:rsidR="00A52A49" w:rsidRDefault="00A52A49" w:rsidP="00A52A49">
      <w:pPr>
        <w:ind w:right="567"/>
        <w:jc w:val="both"/>
      </w:pPr>
      <w:r>
        <w:t xml:space="preserve">              работников, оговариваемой в трудовом договоре».</w:t>
      </w:r>
    </w:p>
    <w:p w:rsidR="00A52A49" w:rsidRDefault="00A52A49" w:rsidP="00A52A49">
      <w:pPr>
        <w:ind w:left="1134" w:right="567" w:hanging="425"/>
        <w:contextualSpacing/>
        <w:rPr>
          <w:b/>
        </w:rPr>
      </w:pPr>
      <w:r>
        <w:rPr>
          <w:b/>
        </w:rPr>
        <w:t xml:space="preserve">     </w:t>
      </w:r>
    </w:p>
    <w:p w:rsidR="00A52A49" w:rsidRDefault="00A52A49" w:rsidP="00A52A49">
      <w:pPr>
        <w:shd w:val="clear" w:color="auto" w:fill="FFFFFF"/>
        <w:ind w:left="426" w:firstLine="283"/>
        <w:contextualSpacing/>
      </w:pPr>
      <w:r>
        <w:rPr>
          <w:b/>
          <w:bCs/>
        </w:rPr>
        <w:t xml:space="preserve">Основное общее образование </w:t>
      </w:r>
      <w:r>
        <w:rPr>
          <w:b/>
        </w:rPr>
        <w:t>(5-9 классы)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t xml:space="preserve">       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rPr>
          <w:b/>
          <w:bCs/>
        </w:rPr>
        <w:t xml:space="preserve"> </w:t>
      </w:r>
      <w:r>
        <w:rPr>
          <w:bCs/>
        </w:rPr>
        <w:t xml:space="preserve">На </w:t>
      </w:r>
      <w:r>
        <w:rPr>
          <w:bCs/>
          <w:lang w:val="en-US"/>
        </w:rPr>
        <w:t>II</w:t>
      </w:r>
      <w:r>
        <w:rPr>
          <w:bCs/>
        </w:rPr>
        <w:t xml:space="preserve"> уровне реализуется</w:t>
      </w:r>
      <w:r>
        <w:rPr>
          <w:b/>
          <w:bCs/>
        </w:rPr>
        <w:t xml:space="preserve"> </w:t>
      </w:r>
      <w:r>
        <w:t xml:space="preserve"> общеобразовательная программа основного общего образования.  </w:t>
      </w:r>
    </w:p>
    <w:p w:rsidR="00A52A49" w:rsidRDefault="00A52A49" w:rsidP="00A52A49">
      <w:pPr>
        <w:shd w:val="clear" w:color="auto" w:fill="FFFFFF"/>
        <w:ind w:left="426" w:firstLine="283"/>
        <w:jc w:val="center"/>
      </w:pPr>
    </w:p>
    <w:p w:rsidR="00A52A49" w:rsidRDefault="00A52A49" w:rsidP="00A52A49">
      <w:pPr>
        <w:shd w:val="clear" w:color="auto" w:fill="FFFFFF"/>
        <w:ind w:left="426" w:firstLine="283"/>
        <w:jc w:val="center"/>
        <w:rPr>
          <w:b/>
        </w:rPr>
      </w:pPr>
      <w:r>
        <w:rPr>
          <w:b/>
          <w:bCs/>
          <w:lang w:val="en-US"/>
        </w:rPr>
        <w:t>I</w:t>
      </w:r>
      <w:r w:rsidRPr="00A52A49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 w:rsidRPr="00A52A49"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>
        <w:rPr>
          <w:b/>
        </w:rPr>
        <w:t>Особенности реализации учебного плана  5-7 классов</w:t>
      </w:r>
    </w:p>
    <w:p w:rsidR="00A52A49" w:rsidRDefault="00A52A49" w:rsidP="00A52A49">
      <w:pPr>
        <w:shd w:val="clear" w:color="auto" w:fill="FFFFFF"/>
        <w:ind w:left="426" w:firstLine="283"/>
        <w:jc w:val="center"/>
        <w:rPr>
          <w:b/>
          <w:u w:val="single"/>
        </w:rPr>
      </w:pPr>
    </w:p>
    <w:p w:rsidR="00A52A49" w:rsidRDefault="00A52A49" w:rsidP="00A52A49">
      <w:pPr>
        <w:ind w:left="1134" w:right="567" w:hanging="426"/>
        <w:jc w:val="center"/>
        <w:rPr>
          <w:b/>
        </w:rPr>
      </w:pPr>
      <w:r>
        <w:rPr>
          <w:b/>
        </w:rPr>
        <w:t>на 2015-2016 год :</w:t>
      </w:r>
    </w:p>
    <w:p w:rsidR="00A52A49" w:rsidRDefault="00A52A49" w:rsidP="00A52A49">
      <w:pPr>
        <w:shd w:val="clear" w:color="auto" w:fill="FFFFFF"/>
        <w:ind w:left="426" w:firstLine="283"/>
        <w:jc w:val="both"/>
        <w:rPr>
          <w:b/>
          <w:u w:val="single"/>
        </w:rPr>
      </w:pPr>
      <w:r>
        <w:rPr>
          <w:b/>
        </w:rPr>
        <w:tab/>
      </w:r>
    </w:p>
    <w:p w:rsidR="00A52A49" w:rsidRDefault="00A52A49" w:rsidP="00A52A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Учебный план общеобразовательной программы основного общего образования </w:t>
      </w:r>
      <w:r>
        <w:rPr>
          <w:b/>
        </w:rPr>
        <w:t>для 5 -7 классов</w:t>
      </w:r>
      <w:r>
        <w:t xml:space="preserve"> разработан на основе Федеральных государственных образовательных стандартов основного общего образования  (приказ Министерства образования и науки Российской Федерации  № 1897 от 17.12.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., зарегистрирован в Минюсте России 17 февраля 2011г.).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lastRenderedPageBreak/>
        <w:t xml:space="preserve"> Учебный план для 5-7 классов гимназии формируется в соответствии с требованиями, предъявляемыми к школам – базовым площадкам по отработке введения ФГОС ООО в Санкт–Петербурге с 1 сентября 2013 года, работающих в экспериментальном режиме на основании распоряжения  КО от 28.05 2013 № 1272Р  «О переводе образовательных учреждений в режим ресурсного центра общего образования и  в режим экспериментальной площадки».</w:t>
      </w:r>
    </w:p>
    <w:p w:rsidR="00A52A49" w:rsidRDefault="00A52A49" w:rsidP="00A52A49">
      <w:pPr>
        <w:shd w:val="clear" w:color="auto" w:fill="FFFFFF"/>
        <w:ind w:left="426" w:firstLine="283"/>
        <w:jc w:val="both"/>
      </w:pPr>
    </w:p>
    <w:p w:rsidR="00A52A49" w:rsidRDefault="00A52A49" w:rsidP="00A52A49">
      <w:pPr>
        <w:shd w:val="clear" w:color="auto" w:fill="FFFFFF"/>
        <w:ind w:left="426" w:firstLine="283"/>
        <w:jc w:val="both"/>
      </w:pPr>
      <w:r>
        <w:t xml:space="preserve">   2.  </w:t>
      </w:r>
      <w:r>
        <w:rPr>
          <w:b/>
        </w:rPr>
        <w:t xml:space="preserve">В 5 - 7 классах </w:t>
      </w:r>
      <w:r>
        <w:t xml:space="preserve">учебный план  состоит из 2 частей: обязательной (инвариантной) части и      части, формируемой участниками образовательного процесса (вариативной). 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rPr>
          <w:b/>
        </w:rPr>
        <w:t>А. Инвариантная часть учебного плана</w:t>
      </w:r>
      <w:r>
        <w:t xml:space="preserve"> для 5-7 классов определят состав обязательных предметных областей и учебных предметов. </w:t>
      </w:r>
    </w:p>
    <w:p w:rsidR="00A52A49" w:rsidRDefault="00A52A49" w:rsidP="00A52A49">
      <w:pPr>
        <w:shd w:val="clear" w:color="auto" w:fill="FFFFFF"/>
        <w:ind w:left="426" w:firstLine="283"/>
        <w:jc w:val="both"/>
        <w:rPr>
          <w:b/>
          <w:bCs/>
        </w:rPr>
      </w:pPr>
      <w:r>
        <w:rPr>
          <w:b/>
          <w:bCs/>
        </w:rPr>
        <w:t>Роль и место отдельных предметов</w:t>
      </w:r>
    </w:p>
    <w:p w:rsidR="00A52A49" w:rsidRDefault="00A52A49" w:rsidP="00A52A49">
      <w:pPr>
        <w:jc w:val="both"/>
      </w:pPr>
      <w:r>
        <w:t xml:space="preserve">1.    Предметные области  «Общественно-научные» и « Естественнонаучные» предметы в 5-7 классах включают в себя предметы: «История»,   «Обществознание»(6-7), «География», «Биология». Образовательный маршрут предметной области «Естественнонаучные предметы»  осуществляться с учетом выбранного профиля обучения в старших классах. С 5 класса начинается преподавание линейных курсов «География» и «Биология». Общее количество часов, которое отводится для обязательного изучения учебного предмета «География» в 5-6 классах, составляет 34 часа  (по 1 часу в неделю), 7-х – 2 часа в неделю. Учебный предмет «Биология» является одним из базовых учебных предметов основного общего образования. Его роль в системе школьного образования обусловлена значением биологических знаний в понимании законов природы и в практической деятельности человека, в формировании оптимальных взаимоотношений человека и природы, современной научной картины мира. Общее количество часов, которое отводится для обязательного изучения учебного предмета «Биология » в 5-6 классах, составляет 34 часа  (по 1 часу в неделю), в 7-х классах – 68 часов (2 часа в неделю). </w:t>
      </w:r>
    </w:p>
    <w:p w:rsidR="00A52A49" w:rsidRDefault="00A52A49" w:rsidP="00A52A49">
      <w:pPr>
        <w:jc w:val="both"/>
      </w:pPr>
      <w:r>
        <w:t xml:space="preserve">2.   Предметная область «Математика и информатика» в 5-6 классах представлена предметом «Математика». В 7-х классах, соответствии с рекомендациями </w:t>
      </w:r>
      <w:r>
        <w:rPr>
          <w:b/>
        </w:rPr>
        <w:t xml:space="preserve"> </w:t>
      </w:r>
      <w:r>
        <w:t xml:space="preserve">Инструктивно-методического письмом </w:t>
      </w:r>
      <w:r>
        <w:rPr>
          <w:color w:val="000000"/>
        </w:rPr>
        <w:t xml:space="preserve">«О формировании учебных планов общеобразовательных организаций Санкт-Петербурга, реализующих основные общеобразовательные программы, на 2015/2016 учебный год» от 05.2015 № 03-20-59/15-0-021 </w:t>
      </w:r>
      <w:r>
        <w:t xml:space="preserve"> , идет разделение предметы  на «Алгебра» и «Геометрия».  Изучение «Информатики» начинается с 7-го класса. Формирование ИКТ компетенций в 5-6 классах осуществляется в ходе освоения других школьных дисциплин и   осуществления исследовательской и проектной деятельности учащихся. Контрольные, самостоятельные работы заменяются компьютерным тестированием,  в учебный процесс включены  элементы дистанционного образования.</w:t>
      </w:r>
    </w:p>
    <w:p w:rsidR="00A52A49" w:rsidRDefault="00A52A49" w:rsidP="00A52A49">
      <w:pPr>
        <w:jc w:val="both"/>
      </w:pPr>
      <w:r>
        <w:t>3.  Обучение по предмету «Технология. Обслуживающий труд.» (предметная область «Технология») строится с учетом интересов и склонностей учащихся и возможностей общеобразовательного учреждения (наличие двух кабинетов обслуживающего труда, оборудованных современной техникой). Программа по технологии строится по направлению «Технологии ведения дома». Данная программа способствует социализации учащихся, позволяет подготовить учащихся  к будущей семейной жизни, т. к. включает разделы «Этикет», «Кулинария», «Технология шитья» т. д. Учебный план ОУ в соответствии с ФГОС ООО в 5-6 классах предусматривает изучение предмета  из расчёта 2 учебных часа в неделю, в 7-х – 1 час .</w:t>
      </w:r>
    </w:p>
    <w:p w:rsidR="00A52A49" w:rsidRDefault="00A52A49" w:rsidP="00A52A4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Предметная область «Искусство»  представлена предметами «Музыка», «Изобразительное искусство». В соответствии с Инструктивно-методическим письмом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формировании учебных планов общеобразовательных организаций Санкт-Петербурга, реализующих основные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общеобразовательные программы, на 2015/2016 учебный год» от 05.2015 № 03-20-59/15-0-021 предметы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проводятся  отдельно (ИЗО – 1 час, Музыка – 1 час).</w:t>
      </w:r>
    </w:p>
    <w:p w:rsidR="00A52A49" w:rsidRDefault="00A52A49" w:rsidP="00A52A49">
      <w:pPr>
        <w:pStyle w:val="Heading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 Предметная область «Физическая культура и основы безопасности жизнедеятельности» представлена предметом «Физическая культура» (3 часа), с 7-го класса вводится курс «Основы безопасности жизнедеятельности»</w:t>
      </w:r>
    </w:p>
    <w:p w:rsidR="00A52A49" w:rsidRDefault="00A52A49" w:rsidP="00A52A49">
      <w:pPr>
        <w:pStyle w:val="Heading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A52A49" w:rsidRDefault="00A52A49" w:rsidP="00A52A49">
      <w:pPr>
        <w:shd w:val="clear" w:color="auto" w:fill="FFFFFF"/>
        <w:ind w:left="426" w:firstLine="283"/>
        <w:jc w:val="both"/>
      </w:pPr>
      <w:r>
        <w:t xml:space="preserve">  </w:t>
      </w:r>
      <w:r>
        <w:rPr>
          <w:b/>
        </w:rPr>
        <w:t>Б. Вариативная часть УП, формируемая участниками образовательного процесса,</w:t>
      </w:r>
      <w:r>
        <w:t xml:space="preserve"> определяет содержание образования, обеспечивающее реализацию интересов и потребностей обучающихся, их родителей, образовательного учреждения, учредителя ОУ. В 5 классах в части УП, формируемой участниками образовательного процесса,  увеличено количество часов на 5 часов, которые используются  для поддержания гуманитарной составляющей гимназического образования. 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rPr>
          <w:b/>
        </w:rPr>
        <w:t xml:space="preserve">-  </w:t>
      </w:r>
      <w:r>
        <w:t>в</w:t>
      </w:r>
      <w:r>
        <w:rPr>
          <w:b/>
          <w:i/>
        </w:rPr>
        <w:t xml:space="preserve"> область  «Филология»</w:t>
      </w:r>
      <w:r>
        <w:t xml:space="preserve"> на </w:t>
      </w:r>
      <w:r>
        <w:rPr>
          <w:i/>
        </w:rPr>
        <w:t>английский язык</w:t>
      </w:r>
      <w:r>
        <w:t xml:space="preserve"> добавлены </w:t>
      </w:r>
      <w:r>
        <w:rPr>
          <w:b/>
        </w:rPr>
        <w:t>в 5 классе</w:t>
      </w:r>
      <w:r>
        <w:t xml:space="preserve"> 2 часа в неделю (68 час. в год), в </w:t>
      </w:r>
      <w:r>
        <w:rPr>
          <w:b/>
        </w:rPr>
        <w:t xml:space="preserve">6 и 7 классах </w:t>
      </w:r>
      <w:r>
        <w:t xml:space="preserve">1 час (34час.), т. к. начиная с 5 класса,  английский язык изучается на углубленном уровне в соответствии с требованиями предъявляемыми к  гимназии. На </w:t>
      </w:r>
      <w:r>
        <w:rPr>
          <w:i/>
        </w:rPr>
        <w:t>русский яз</w:t>
      </w:r>
      <w:r>
        <w:t>ык в 5, 6 и 7  классах добавлено по 1 часу(34часа), т.к. русский язык является основой гуманитарного образования В 7 классе, в соответствии с требованиями,  введен курс «Второй иностранный язык», на который добавлены 2 часа (68часов в год) ;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t xml:space="preserve"> </w:t>
      </w:r>
      <w:r>
        <w:rPr>
          <w:b/>
        </w:rPr>
        <w:t>-</w:t>
      </w:r>
      <w:r>
        <w:t xml:space="preserve">  в область «Общественно-научные предметы» на историю в 5 и 6 классах добавлено по 1 часу (34часа), что позволит  расширить круг культурологических вопросов и вопросов по истории и культуре Санкт-Петербурга, на обществознание в 5 классе в соответствии с Инструктивно-методическим письмом </w:t>
      </w:r>
      <w:r>
        <w:rPr>
          <w:color w:val="000000"/>
        </w:rPr>
        <w:t>«О формировании учебных планов общеобразовательных организаций Санкт-Петербурга, реализующих основные общеобразовательные программы, на 2015/2016 учебный год»;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rPr>
          <w:b/>
        </w:rPr>
        <w:t xml:space="preserve">- </w:t>
      </w:r>
      <w:r>
        <w:t xml:space="preserve">в область «Физическая культура и Основы безопасности жизнедеятельности» в 7 классе добавлен один час на изучение курса «Основы безопасности жизнедеятельности» в целях формирования современной культуры безопасности жизнедеятельности и убеждения в необходимости безопасного, здорового образа жизни, в соответствии с Инструктивно-методическим письмом </w:t>
      </w:r>
      <w:r>
        <w:rPr>
          <w:color w:val="000000"/>
        </w:rPr>
        <w:t>«О формировании учебных планов общеобразовательных организаций Санкт-Петербурга, реализующих основные общеобразовательные программы, на 2015/2016 учебный год»;</w:t>
      </w:r>
    </w:p>
    <w:p w:rsidR="00A52A49" w:rsidRDefault="00A52A49" w:rsidP="00A52A49">
      <w:pPr>
        <w:shd w:val="clear" w:color="auto" w:fill="FFFFFF"/>
        <w:ind w:left="426" w:firstLine="283"/>
        <w:jc w:val="both"/>
      </w:pPr>
      <w:r>
        <w:rPr>
          <w:b/>
        </w:rPr>
        <w:t xml:space="preserve">-   </w:t>
      </w:r>
      <w:r>
        <w:t>в область «Математика и информатика»  на математику, как логико-развивающий предмет, в 6 классе добавлен 1 час, что позволит отработать навыки счета и решения задач различных типов.</w:t>
      </w:r>
    </w:p>
    <w:p w:rsidR="00A52A49" w:rsidRDefault="00A52A49" w:rsidP="00A52A49">
      <w:pPr>
        <w:ind w:left="360"/>
        <w:jc w:val="both"/>
      </w:pPr>
      <w:r>
        <w:t xml:space="preserve">         </w:t>
      </w:r>
      <w:r>
        <w:rPr>
          <w:b/>
        </w:rPr>
        <w:t>В.</w:t>
      </w:r>
      <w:r>
        <w:t xml:space="preserve"> В 2015 - 2016 учебном году внеурочная деятельность в гимназии организуется по направлениям развития личности, зафиксированным в ФГОС  (спортивно-оздоровительное,  духовно-нравственное, социальное, общеинтеллектуальное,  общекультурное), с учетом финансирования внеурочной деятельности  (10 часов внеурочной деятельности в неделю). Виды внеурочной деятельности (познавательная, игровая, трудовая деятельность, досугово-развлекательная, спортивно-оздоровительная, туристско-краеведческая, художественное творчество, социальное творчество, проблемно-ценностное общение) ориентированы на воспитательные результаты. Содержание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  Для развития потенциала одарённых и талантливых детей с участием самих обучающихся и их семей предусматривается </w:t>
      </w:r>
      <w:r>
        <w:lastRenderedPageBreak/>
        <w:t>разработка индивидуальных учебных планов, в рамках которых формируется индивидуальная траектория развития обучающегося (содержание дисциплин, курсов, модулей, темп и формы образования). Реализация индивидуальных учебных планов может быть организована, в том числе с помощью дистанционного образования с использованием ЭДУ (электронного дневника учащегося). Количество посещаемых занятий по внеурочной деятельности выбирает сам учащийся и его родители (законные представители).</w:t>
      </w:r>
    </w:p>
    <w:p w:rsidR="00A52A49" w:rsidRDefault="00A52A49" w:rsidP="00A52A49">
      <w:pPr>
        <w:ind w:left="360" w:hanging="360"/>
      </w:pPr>
      <w:r>
        <w:t xml:space="preserve">    При организации внеурочной деятельности школьников используется сочетание моделей: «модель дополнительного образования», «оптимизационная модель», «инновационно-образовательная модель».    Преимущества модели, сочетающей разные типы организации внеурочной деятельности: </w:t>
      </w:r>
    </w:p>
    <w:p w:rsidR="00A52A49" w:rsidRDefault="00A52A49" w:rsidP="00A52A49">
      <w:pPr>
        <w:ind w:left="360"/>
      </w:pPr>
      <w:r>
        <w:t>- предоставление школьнику широкого выбора направлений детских объединений по интересам, привлечение к осуществлению внеурочной деятельности квалифицированных специалистов;</w:t>
      </w:r>
    </w:p>
    <w:p w:rsidR="00A52A49" w:rsidRDefault="00A52A49" w:rsidP="00A52A49">
      <w:pPr>
        <w:ind w:left="360"/>
      </w:pPr>
      <w:r>
        <w:t xml:space="preserve">- использование возможностей ОДОД; </w:t>
      </w:r>
    </w:p>
    <w:p w:rsidR="00A52A49" w:rsidRDefault="00A52A49" w:rsidP="00A52A49">
      <w:pPr>
        <w:ind w:left="360"/>
      </w:pPr>
      <w:r>
        <w:t>- минимизация финансовых расходов на внеурочную деятельность, создание единого образовательного и методического пространства в ОУ;</w:t>
      </w:r>
    </w:p>
    <w:p w:rsidR="00A52A49" w:rsidRDefault="00A52A49" w:rsidP="00A52A49">
      <w:pPr>
        <w:ind w:left="360"/>
      </w:pPr>
      <w:r>
        <w:t>- оптимизация всех внутренних ресурсов гимназии (в её реализации принимают участие все педагогические работники).</w:t>
      </w:r>
    </w:p>
    <w:p w:rsidR="00A52A49" w:rsidRDefault="00A52A49" w:rsidP="00A52A49">
      <w:pPr>
        <w:ind w:left="360"/>
      </w:pPr>
      <w:r>
        <w:t>- высокая актуальность содержания и методического инструментария программ внеурочной деятельности, уникальность формируемого опыта за счёт тесного взаимодействие гимназии с учреждениями дополнительного профессионального педагогического образования, научными организациями, муниципальными методическими службами (СПбАППО, ИМЦ Московского района, образовательная система «Школа 2100»)</w:t>
      </w:r>
    </w:p>
    <w:p w:rsidR="00A52A49" w:rsidRDefault="00A52A49" w:rsidP="00A52A49">
      <w:pPr>
        <w:ind w:left="360"/>
      </w:pPr>
      <w:r>
        <w:t>При организации внеурочной деятельности обучающихся образовательным учреждением используются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A52A49" w:rsidRDefault="00A52A49" w:rsidP="00A52A49">
      <w:pPr>
        <w:ind w:left="709" w:hanging="709"/>
        <w:jc w:val="both"/>
        <w:rPr>
          <w:color w:val="FF0000"/>
        </w:rPr>
      </w:pPr>
      <w:r>
        <w:rPr>
          <w:color w:val="FF0000"/>
        </w:rPr>
        <w:t xml:space="preserve">           </w:t>
      </w:r>
    </w:p>
    <w:p w:rsidR="00A52A49" w:rsidRDefault="00A52A49" w:rsidP="00A52A49">
      <w:pPr>
        <w:ind w:left="426" w:hanging="709"/>
        <w:jc w:val="both"/>
        <w:rPr>
          <w:rFonts w:eastAsia="TimesNewRoman"/>
          <w:color w:val="FF0000"/>
        </w:rPr>
      </w:pPr>
      <w:r>
        <w:t xml:space="preserve">                 УМК, реализуемые в 5-7 классах используется в соответствии с письмом Минобрнауки России от 29 апреля 2014  № 08-548  «О федеральном перечне учебников».</w:t>
      </w:r>
      <w:r>
        <w:rPr>
          <w:color w:val="FF0000"/>
        </w:rPr>
        <w:t xml:space="preserve">  </w:t>
      </w:r>
    </w:p>
    <w:p w:rsidR="00A52A49" w:rsidRDefault="00A52A49" w:rsidP="00A52A49">
      <w:pPr>
        <w:shd w:val="clear" w:color="auto" w:fill="FFFFFF"/>
        <w:ind w:left="360"/>
        <w:jc w:val="both"/>
      </w:pPr>
      <w:r>
        <w:rPr>
          <w:i/>
        </w:rPr>
        <w:t xml:space="preserve">  Организационные условия обучения</w:t>
      </w:r>
      <w:r>
        <w:t>:</w:t>
      </w:r>
    </w:p>
    <w:p w:rsidR="00A52A49" w:rsidRDefault="00A52A49" w:rsidP="00A52A49">
      <w:pPr>
        <w:shd w:val="clear" w:color="auto" w:fill="FFFFFF"/>
        <w:ind w:left="360"/>
        <w:jc w:val="both"/>
      </w:pPr>
      <w:r>
        <w:t xml:space="preserve">- при организации занятий по английскому языку и по согласованию с учредителем  классы    </w:t>
      </w:r>
    </w:p>
    <w:p w:rsidR="00A52A49" w:rsidRDefault="00A52A49" w:rsidP="00A52A49">
      <w:pPr>
        <w:shd w:val="clear" w:color="auto" w:fill="FFFFFF"/>
        <w:ind w:left="360"/>
        <w:jc w:val="both"/>
      </w:pPr>
      <w:r>
        <w:t xml:space="preserve">  делятся на 3 группы при наполняемости класса 25 человек;</w:t>
      </w:r>
    </w:p>
    <w:p w:rsidR="00A52A49" w:rsidRDefault="00A52A49" w:rsidP="00A52A49">
      <w:pPr>
        <w:shd w:val="clear" w:color="auto" w:fill="FFFFFF"/>
        <w:ind w:left="360"/>
        <w:jc w:val="both"/>
      </w:pPr>
      <w:r>
        <w:t>- при организации занятий по технологии классы делятся на 2 группы.</w:t>
      </w:r>
    </w:p>
    <w:p w:rsidR="00A52A49" w:rsidRDefault="00A52A49" w:rsidP="00A52A49">
      <w:pPr>
        <w:shd w:val="clear" w:color="auto" w:fill="FFFFFF"/>
        <w:ind w:left="360" w:hanging="360"/>
        <w:jc w:val="both"/>
      </w:pPr>
    </w:p>
    <w:p w:rsidR="00A52A49" w:rsidRDefault="00A52A49" w:rsidP="00A52A49">
      <w:pPr>
        <w:shd w:val="clear" w:color="auto" w:fill="FFFFFF"/>
        <w:ind w:left="360" w:hanging="360"/>
        <w:jc w:val="both"/>
      </w:pPr>
    </w:p>
    <w:p w:rsidR="00A52A49" w:rsidRDefault="00A52A49" w:rsidP="00A52A49">
      <w:pPr>
        <w:shd w:val="clear" w:color="auto" w:fill="FFFFFF"/>
        <w:ind w:left="709" w:hanging="709"/>
        <w:jc w:val="both"/>
      </w:pPr>
      <w:r>
        <w:t xml:space="preserve">   </w:t>
      </w:r>
    </w:p>
    <w:p w:rsidR="00A52A49" w:rsidRDefault="00A52A49" w:rsidP="00A52A49">
      <w:pPr>
        <w:shd w:val="clear" w:color="auto" w:fill="FFFFFF"/>
        <w:ind w:left="709" w:hanging="709"/>
        <w:jc w:val="both"/>
      </w:pPr>
    </w:p>
    <w:p w:rsidR="00A52A49" w:rsidRDefault="00A52A49" w:rsidP="00A52A49">
      <w:pPr>
        <w:shd w:val="clear" w:color="auto" w:fill="FFFFFF"/>
        <w:ind w:left="709" w:hanging="709"/>
        <w:jc w:val="both"/>
      </w:pPr>
    </w:p>
    <w:tbl>
      <w:tblPr>
        <w:tblW w:w="20565" w:type="dxa"/>
        <w:tblInd w:w="-458" w:type="dxa"/>
        <w:tblLayout w:type="fixed"/>
        <w:tblLook w:val="00A0" w:firstRow="1" w:lastRow="0" w:firstColumn="1" w:lastColumn="0" w:noHBand="0" w:noVBand="0"/>
      </w:tblPr>
      <w:tblGrid>
        <w:gridCol w:w="20329"/>
        <w:gridCol w:w="236"/>
      </w:tblGrid>
      <w:tr w:rsidR="00A52A49" w:rsidTr="00A52A49">
        <w:trPr>
          <w:trHeight w:val="1976"/>
        </w:trPr>
        <w:tc>
          <w:tcPr>
            <w:tcW w:w="20331" w:type="dxa"/>
            <w:hideMark/>
          </w:tcPr>
          <w:tbl>
            <w:tblPr>
              <w:tblW w:w="0" w:type="auto"/>
              <w:tblInd w:w="851" w:type="dxa"/>
              <w:tblLayout w:type="fixed"/>
              <w:tblLook w:val="00A0" w:firstRow="1" w:lastRow="0" w:firstColumn="1" w:lastColumn="0" w:noHBand="0" w:noVBand="0"/>
            </w:tblPr>
            <w:tblGrid>
              <w:gridCol w:w="4360"/>
              <w:gridCol w:w="5640"/>
            </w:tblGrid>
            <w:tr w:rsidR="00A52A49">
              <w:trPr>
                <w:trHeight w:val="2267"/>
              </w:trPr>
              <w:tc>
                <w:tcPr>
                  <w:tcW w:w="4360" w:type="dxa"/>
                  <w:hideMark/>
                </w:tcPr>
                <w:p w:rsidR="00A52A49" w:rsidRDefault="00A52A49">
                  <w:r>
                    <w:lastRenderedPageBreak/>
                    <w:t>Принято</w:t>
                  </w:r>
                </w:p>
                <w:p w:rsidR="00A52A49" w:rsidRDefault="00A52A49">
                  <w:r>
                    <w:t>педагогическим   советом</w:t>
                  </w:r>
                </w:p>
                <w:p w:rsidR="00A52A49" w:rsidRDefault="00A52A49">
                  <w:r>
                    <w:t>ГБОУ гимназия № 524 Моск.района СПб</w:t>
                  </w:r>
                </w:p>
                <w:p w:rsidR="00A52A49" w:rsidRDefault="00A52A49">
                  <w:r>
                    <w:t>Протокол №</w:t>
                  </w:r>
                </w:p>
                <w:p w:rsidR="00A52A49" w:rsidRDefault="00A52A49">
                  <w:r>
                    <w:t>«   6   »  мая  2015г</w:t>
                  </w:r>
                </w:p>
              </w:tc>
              <w:tc>
                <w:tcPr>
                  <w:tcW w:w="5640" w:type="dxa"/>
                </w:tcPr>
                <w:p w:rsidR="00A52A49" w:rsidRDefault="00A52A49">
                  <w:pPr>
                    <w:jc w:val="right"/>
                  </w:pPr>
                  <w:r>
                    <w:t>Утверждаю</w:t>
                  </w:r>
                </w:p>
                <w:p w:rsidR="00A52A49" w:rsidRDefault="00A52A49">
                  <w:pPr>
                    <w:jc w:val="right"/>
                  </w:pPr>
                  <w:r>
                    <w:t xml:space="preserve">директор ГБОУ гимназия № 524 </w:t>
                  </w:r>
                </w:p>
                <w:p w:rsidR="00A52A49" w:rsidRDefault="00A52A49">
                  <w:pPr>
                    <w:jc w:val="right"/>
                  </w:pPr>
                  <w:r>
                    <w:t>Московского района СПб</w:t>
                  </w:r>
                </w:p>
                <w:p w:rsidR="00A52A49" w:rsidRDefault="00A52A49">
                  <w:pPr>
                    <w:jc w:val="right"/>
                  </w:pPr>
                  <w:r>
                    <w:t>_______________/ Н.М.Лучкова/</w:t>
                  </w:r>
                </w:p>
                <w:p w:rsidR="00A52A49" w:rsidRDefault="00A52A49">
                  <w:pPr>
                    <w:jc w:val="right"/>
                  </w:pPr>
                  <w:r>
                    <w:t xml:space="preserve">«26»  мая  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t>2015 г</w:t>
                    </w:r>
                  </w:smartTag>
                </w:p>
                <w:p w:rsidR="00A52A49" w:rsidRDefault="00A52A49">
                  <w:pPr>
                    <w:jc w:val="right"/>
                  </w:pPr>
                </w:p>
                <w:p w:rsidR="00A52A49" w:rsidRDefault="00A52A49">
                  <w:pPr>
                    <w:jc w:val="right"/>
                  </w:pPr>
                </w:p>
                <w:p w:rsidR="00A52A49" w:rsidRDefault="00A52A49">
                  <w:pPr>
                    <w:jc w:val="right"/>
                  </w:pPr>
                </w:p>
                <w:p w:rsidR="00A52A49" w:rsidRDefault="00A52A49">
                  <w:pPr>
                    <w:jc w:val="right"/>
                  </w:pPr>
                </w:p>
                <w:p w:rsidR="00A52A49" w:rsidRDefault="00A52A49">
                  <w:pPr>
                    <w:jc w:val="right"/>
                  </w:pPr>
                </w:p>
              </w:tc>
            </w:tr>
          </w:tbl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Учебный план (годовой/недельный) для 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 xml:space="preserve">  классов </w:t>
            </w:r>
          </w:p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ГБОУ гимназия № 524  Московского района Санкт-Петербурга</w:t>
            </w:r>
          </w:p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на 2015– 2016 учебный год</w:t>
            </w:r>
          </w:p>
          <w:p w:rsidR="00A52A49" w:rsidRDefault="00A52A4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Основное общее образование (ФГОС ООО) </w:t>
            </w:r>
          </w:p>
          <w:tbl>
            <w:tblPr>
              <w:tblpPr w:leftFromText="180" w:rightFromText="180" w:vertAnchor="text" w:horzAnchor="margin" w:tblpY="68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54"/>
              <w:gridCol w:w="136"/>
              <w:gridCol w:w="2668"/>
              <w:gridCol w:w="851"/>
              <w:gridCol w:w="852"/>
              <w:gridCol w:w="851"/>
              <w:gridCol w:w="851"/>
              <w:gridCol w:w="851"/>
              <w:gridCol w:w="851"/>
            </w:tblGrid>
            <w:tr w:rsidR="00A52A49">
              <w:trPr>
                <w:trHeight w:val="921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Предметные области</w:t>
                  </w:r>
                </w:p>
              </w:tc>
              <w:tc>
                <w:tcPr>
                  <w:tcW w:w="2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Учебные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предметы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Классы</w:t>
                  </w:r>
                </w:p>
              </w:tc>
              <w:tc>
                <w:tcPr>
                  <w:tcW w:w="51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Количество часов в год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(в неделю)</w:t>
                  </w:r>
                </w:p>
              </w:tc>
            </w:tr>
            <w:tr w:rsidR="00A52A49">
              <w:trPr>
                <w:trHeight w:val="511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V</w:t>
                  </w:r>
                </w:p>
                <w:p w:rsidR="00A52A49" w:rsidRDefault="00A52A49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:rsidR="00A52A49" w:rsidRDefault="00A52A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VI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VII</w:t>
                  </w:r>
                </w:p>
                <w:p w:rsidR="00A52A49" w:rsidRDefault="00A52A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  <w:p w:rsidR="00A52A49" w:rsidRDefault="00A52A49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VIII</w:t>
                  </w:r>
                  <w:r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</w:p>
                <w:p w:rsidR="00A52A49" w:rsidRDefault="00A52A49">
                  <w:pPr>
                    <w:spacing w:after="200"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IX</w:t>
                  </w:r>
                  <w:r>
                    <w:rPr>
                      <w:b/>
                      <w:bCs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spacing w:after="200"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(плани-руемые часы)</w:t>
                  </w:r>
                </w:p>
                <w:p w:rsidR="00A52A49" w:rsidRDefault="00A52A49">
                  <w:pPr>
                    <w:spacing w:after="200" w:line="276" w:lineRule="auto"/>
                    <w:rPr>
                      <w:b/>
                      <w:bCs/>
                    </w:rPr>
                  </w:pPr>
                </w:p>
              </w:tc>
            </w:tr>
            <w:tr w:rsidR="00A52A49">
              <w:trPr>
                <w:trHeight w:val="315"/>
              </w:trPr>
              <w:tc>
                <w:tcPr>
                  <w:tcW w:w="58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i/>
                    </w:rPr>
                    <w:t xml:space="preserve">                                                    Инвариантная  часть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</w:p>
              </w:tc>
            </w:tr>
            <w:tr w:rsidR="00A52A49">
              <w:trPr>
                <w:trHeight w:val="330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Филология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170 (5)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204(6)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136(4)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714(21)</w:t>
                  </w:r>
                </w:p>
              </w:tc>
            </w:tr>
            <w:tr w:rsidR="00A52A49">
              <w:trPr>
                <w:trHeight w:val="375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Литература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 (3)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102(3</w:t>
                  </w:r>
                  <w:r>
                    <w:rPr>
                      <w:bCs/>
                    </w:rPr>
                    <w:lastRenderedPageBreak/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442(13)</w:t>
                  </w:r>
                </w:p>
              </w:tc>
            </w:tr>
            <w:tr w:rsidR="00A52A49">
              <w:trPr>
                <w:trHeight w:val="780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Иностранный язык</w:t>
                  </w:r>
                </w:p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(английский язык)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510(15)</w:t>
                  </w:r>
                </w:p>
              </w:tc>
            </w:tr>
            <w:tr w:rsidR="00A52A49">
              <w:trPr>
                <w:trHeight w:val="589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Математика и информатика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170  (5)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170(5)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340(10)</w:t>
                  </w:r>
                </w:p>
              </w:tc>
            </w:tr>
            <w:tr w:rsidR="00A52A49">
              <w:trPr>
                <w:trHeight w:val="589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Алгебра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306(9)</w:t>
                  </w:r>
                </w:p>
              </w:tc>
            </w:tr>
            <w:tr w:rsidR="00A52A49">
              <w:trPr>
                <w:trHeight w:val="589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Геометрия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204(6)</w:t>
                  </w:r>
                </w:p>
              </w:tc>
            </w:tr>
            <w:tr w:rsidR="00A52A49">
              <w:trPr>
                <w:trHeight w:val="589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Информатика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</w:tr>
            <w:tr w:rsidR="00A52A49">
              <w:trPr>
                <w:trHeight w:val="402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Общественно-научные предметы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374(11)</w:t>
                  </w:r>
                </w:p>
              </w:tc>
            </w:tr>
            <w:tr w:rsidR="00A52A49">
              <w:trPr>
                <w:trHeight w:val="234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170(5)</w:t>
                  </w:r>
                </w:p>
              </w:tc>
            </w:tr>
            <w:tr w:rsidR="00A52A49">
              <w:trPr>
                <w:trHeight w:val="318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География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272(8)</w:t>
                  </w:r>
                </w:p>
              </w:tc>
            </w:tr>
            <w:tr w:rsidR="00A52A49">
              <w:trPr>
                <w:trHeight w:val="598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Естественнонаучные предметы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Биология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272(8)</w:t>
                  </w:r>
                </w:p>
              </w:tc>
            </w:tr>
            <w:tr w:rsidR="00A52A49">
              <w:trPr>
                <w:trHeight w:val="598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Физика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204(6)</w:t>
                  </w:r>
                </w:p>
              </w:tc>
            </w:tr>
            <w:tr w:rsidR="00A52A49">
              <w:trPr>
                <w:trHeight w:val="598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Химия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136(4)</w:t>
                  </w:r>
                </w:p>
              </w:tc>
            </w:tr>
            <w:tr w:rsidR="00A52A49">
              <w:trPr>
                <w:trHeight w:val="251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Искусство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Музыка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</w:tr>
            <w:tr w:rsidR="00A52A49">
              <w:trPr>
                <w:trHeight w:val="215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Изобразительное искусство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136(4)</w:t>
                  </w:r>
                </w:p>
              </w:tc>
            </w:tr>
            <w:tr w:rsidR="00A52A49">
              <w:trPr>
                <w:trHeight w:val="301"/>
              </w:trPr>
              <w:tc>
                <w:tcPr>
                  <w:tcW w:w="2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Технология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Технология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68(2)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204(6)</w:t>
                  </w:r>
                </w:p>
              </w:tc>
            </w:tr>
            <w:tr w:rsidR="00A52A49">
              <w:trPr>
                <w:trHeight w:val="660"/>
              </w:trPr>
              <w:tc>
                <w:tcPr>
                  <w:tcW w:w="22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 (3)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510(15)</w:t>
                  </w:r>
                </w:p>
              </w:tc>
            </w:tr>
            <w:tr w:rsidR="00A52A49">
              <w:trPr>
                <w:trHeight w:val="689"/>
              </w:trPr>
              <w:tc>
                <w:tcPr>
                  <w:tcW w:w="861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102(3)</w:t>
                  </w:r>
                </w:p>
              </w:tc>
            </w:tr>
            <w:tr w:rsidR="00A52A49">
              <w:trPr>
                <w:trHeight w:val="525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918 (27)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986 (29)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1020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(30)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1054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1054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5100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(150)</w:t>
                  </w:r>
                </w:p>
              </w:tc>
            </w:tr>
            <w:tr w:rsidR="00A52A49">
              <w:trPr>
                <w:trHeight w:val="703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Часть, формируемая участниками образовательного процесса (6-дневная неделя)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170(5)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136(4)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170(5)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170(5)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170(5)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748(22)</w:t>
                  </w:r>
                </w:p>
              </w:tc>
            </w:tr>
            <w:tr w:rsidR="00A52A49">
              <w:trPr>
                <w:trHeight w:val="473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Филология             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ind w:left="537"/>
                    <w:rPr>
                      <w:bCs/>
                    </w:rPr>
                  </w:pPr>
                  <w:r>
                    <w:rPr>
                      <w:bCs/>
                    </w:rPr>
                    <w:t>Русский язык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431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Иностранный язык (английский язык)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537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Второй иностранный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68(2)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537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Общественно-научные предметы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История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537"/>
              </w:trPr>
              <w:tc>
                <w:tcPr>
                  <w:tcW w:w="58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Обществознание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53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Математика и информатика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Математика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537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Физическая культура и Основы безопасности жизнедеятельности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34(1)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537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1088 (32)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1122 (33)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1190 (35)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A49" w:rsidRDefault="00A52A49">
                  <w:pPr>
                    <w:rPr>
                      <w:bCs/>
                    </w:rPr>
                  </w:pPr>
                </w:p>
              </w:tc>
            </w:tr>
            <w:tr w:rsidR="00A52A49">
              <w:trPr>
                <w:trHeight w:val="701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Предельно допустимая аудиторная учебная нагрузка при 6-дневной учебной неделе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1088</w:t>
                  </w:r>
                </w:p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(32)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1122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(33)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1190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(35)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1224 (36)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1224</w:t>
                  </w:r>
                </w:p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(36)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5848</w:t>
                  </w:r>
                </w:p>
              </w:tc>
            </w:tr>
            <w:tr w:rsidR="00A52A49">
              <w:trPr>
                <w:trHeight w:val="471"/>
              </w:trPr>
              <w:tc>
                <w:tcPr>
                  <w:tcW w:w="495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Внеурочная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340(10)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340(10)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340(10)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340(10)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340(10)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1700</w:t>
                  </w:r>
                </w:p>
                <w:p w:rsidR="00A52A49" w:rsidRDefault="00A52A4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(50)</w:t>
                  </w:r>
                </w:p>
              </w:tc>
            </w:tr>
          </w:tbl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236" w:type="dxa"/>
          </w:tcPr>
          <w:p w:rsidR="00A52A49" w:rsidRDefault="00A52A49">
            <w:pPr>
              <w:rPr>
                <w:b/>
                <w:bCs/>
              </w:rPr>
            </w:pPr>
          </w:p>
        </w:tc>
      </w:tr>
    </w:tbl>
    <w:p w:rsidR="00A52A49" w:rsidRDefault="00A52A49" w:rsidP="00A52A49"/>
    <w:p w:rsidR="00A52A49" w:rsidRDefault="00A52A49" w:rsidP="00A52A49">
      <w:pPr>
        <w:jc w:val="center"/>
        <w:rPr>
          <w:b/>
        </w:rPr>
      </w:pPr>
      <w:r>
        <w:rPr>
          <w:b/>
        </w:rPr>
        <w:t>План (годовой) внеурочной деятельности  ГБОУ гимназия № 524</w:t>
      </w:r>
    </w:p>
    <w:p w:rsidR="00A52A49" w:rsidRDefault="00A52A49" w:rsidP="00A52A49">
      <w:pPr>
        <w:jc w:val="center"/>
        <w:rPr>
          <w:b/>
        </w:rPr>
      </w:pPr>
      <w:r>
        <w:rPr>
          <w:b/>
        </w:rPr>
        <w:t>Московского района Санкт-Петербурга</w:t>
      </w:r>
    </w:p>
    <w:p w:rsidR="00A52A49" w:rsidRDefault="00A52A49" w:rsidP="00A52A49">
      <w:pPr>
        <w:jc w:val="center"/>
        <w:rPr>
          <w:b/>
        </w:rPr>
      </w:pPr>
      <w:r>
        <w:rPr>
          <w:b/>
        </w:rPr>
        <w:t>на 2015-2016 учебный год</w:t>
      </w:r>
    </w:p>
    <w:p w:rsidR="00A52A49" w:rsidRDefault="00A52A49" w:rsidP="00A52A49">
      <w:pPr>
        <w:jc w:val="center"/>
        <w:rPr>
          <w:b/>
        </w:rPr>
      </w:pPr>
      <w:r>
        <w:rPr>
          <w:b/>
        </w:rPr>
        <w:t>Основное  общее образование</w:t>
      </w:r>
    </w:p>
    <w:p w:rsidR="00A52A49" w:rsidRDefault="00A52A49" w:rsidP="00A52A49">
      <w:pPr>
        <w:jc w:val="center"/>
        <w:rPr>
          <w:b/>
        </w:rPr>
      </w:pPr>
      <w:r>
        <w:rPr>
          <w:b/>
        </w:rPr>
        <w:t>5-7 классы</w:t>
      </w:r>
    </w:p>
    <w:p w:rsidR="00A52A49" w:rsidRDefault="00A52A49" w:rsidP="00A52A49">
      <w:pPr>
        <w:jc w:val="center"/>
        <w:rPr>
          <w:b/>
          <w:i/>
        </w:rPr>
      </w:pPr>
    </w:p>
    <w:tbl>
      <w:tblPr>
        <w:tblW w:w="1108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619"/>
        <w:gridCol w:w="641"/>
        <w:gridCol w:w="606"/>
        <w:gridCol w:w="567"/>
        <w:gridCol w:w="626"/>
        <w:gridCol w:w="649"/>
        <w:gridCol w:w="567"/>
        <w:gridCol w:w="567"/>
        <w:gridCol w:w="551"/>
        <w:gridCol w:w="567"/>
        <w:gridCol w:w="567"/>
        <w:gridCol w:w="567"/>
        <w:gridCol w:w="1008"/>
      </w:tblGrid>
      <w:tr w:rsidR="00A52A49" w:rsidTr="00A52A49">
        <w:tc>
          <w:tcPr>
            <w:tcW w:w="110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</w:tr>
      <w:tr w:rsidR="00A52A49" w:rsidTr="00A52A49">
        <w:trPr>
          <w:trHeight w:val="51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9" w:rsidRDefault="00A52A49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-1270</wp:posOffset>
                      </wp:positionV>
                      <wp:extent cx="1892300" cy="596265"/>
                      <wp:effectExtent l="0" t="0" r="12700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92300" cy="596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1pt" to="143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"/>
                  </w:pict>
                </mc:Fallback>
              </mc:AlternateContent>
            </w:r>
            <w:r>
              <w:rPr>
                <w:b/>
                <w:bCs/>
              </w:rPr>
              <w:t xml:space="preserve">Направления </w:t>
            </w:r>
          </w:p>
          <w:p w:rsidR="00A52A49" w:rsidRDefault="00A52A49">
            <w:pPr>
              <w:rPr>
                <w:b/>
                <w:bCs/>
              </w:rPr>
            </w:pPr>
          </w:p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классы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6Г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Спортивно-</w:t>
            </w:r>
          </w:p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оздоровительное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612</w:t>
            </w:r>
          </w:p>
        </w:tc>
      </w:tr>
      <w:tr w:rsidR="00A52A49" w:rsidTr="00A52A49">
        <w:trPr>
          <w:trHeight w:val="7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408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Общеинтеллектуальное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2244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340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4080</w:t>
            </w:r>
          </w:p>
        </w:tc>
      </w:tr>
    </w:tbl>
    <w:p w:rsidR="00A52A49" w:rsidRDefault="00A52A49" w:rsidP="00A52A49">
      <w:pPr>
        <w:jc w:val="center"/>
        <w:rPr>
          <w:b/>
        </w:rPr>
      </w:pPr>
    </w:p>
    <w:p w:rsidR="00A52A49" w:rsidRDefault="00A52A49" w:rsidP="00A52A49">
      <w:pPr>
        <w:jc w:val="center"/>
        <w:rPr>
          <w:b/>
        </w:rPr>
      </w:pPr>
      <w:r>
        <w:rPr>
          <w:b/>
        </w:rPr>
        <w:t>План (недельный) внеурочной деятельности  ГБОУ гимназия № 524</w:t>
      </w:r>
    </w:p>
    <w:p w:rsidR="00A52A49" w:rsidRDefault="00A52A49" w:rsidP="00A52A49">
      <w:pPr>
        <w:jc w:val="center"/>
        <w:rPr>
          <w:b/>
        </w:rPr>
      </w:pPr>
      <w:r>
        <w:rPr>
          <w:b/>
        </w:rPr>
        <w:t>Московского района Санкт-Петербурга на 2015-2016 учебный год</w:t>
      </w:r>
    </w:p>
    <w:p w:rsidR="00A52A49" w:rsidRDefault="00A52A49" w:rsidP="00A52A49">
      <w:pPr>
        <w:jc w:val="center"/>
        <w:rPr>
          <w:b/>
        </w:rPr>
      </w:pPr>
      <w:r>
        <w:rPr>
          <w:b/>
        </w:rPr>
        <w:t>Основное  общее образование</w:t>
      </w:r>
    </w:p>
    <w:p w:rsidR="00A52A49" w:rsidRDefault="00A52A49" w:rsidP="00A52A49">
      <w:pPr>
        <w:jc w:val="center"/>
        <w:rPr>
          <w:b/>
        </w:rPr>
      </w:pPr>
      <w:r>
        <w:rPr>
          <w:b/>
        </w:rPr>
        <w:lastRenderedPageBreak/>
        <w:t>5-7 классы</w:t>
      </w:r>
    </w:p>
    <w:tbl>
      <w:tblPr>
        <w:tblpPr w:leftFromText="180" w:rightFromText="180" w:vertAnchor="text" w:horzAnchor="margin" w:tblpXSpec="center" w:tblpY="198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619"/>
        <w:gridCol w:w="641"/>
        <w:gridCol w:w="539"/>
        <w:gridCol w:w="540"/>
        <w:gridCol w:w="720"/>
        <w:gridCol w:w="540"/>
        <w:gridCol w:w="540"/>
        <w:gridCol w:w="562"/>
        <w:gridCol w:w="692"/>
        <w:gridCol w:w="567"/>
        <w:gridCol w:w="567"/>
        <w:gridCol w:w="567"/>
        <w:gridCol w:w="948"/>
      </w:tblGrid>
      <w:tr w:rsidR="00A52A49" w:rsidTr="00A52A49">
        <w:tc>
          <w:tcPr>
            <w:tcW w:w="11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</w:tr>
      <w:tr w:rsidR="00A52A49" w:rsidTr="00A52A49">
        <w:trPr>
          <w:trHeight w:val="51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9" w:rsidRDefault="00A52A49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1903095" cy="427355"/>
                      <wp:effectExtent l="0" t="0" r="20955" b="298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309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45pt" to="145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"/>
                  </w:pict>
                </mc:Fallback>
              </mc:AlternateContent>
            </w:r>
            <w:r>
              <w:rPr>
                <w:b/>
                <w:bCs/>
              </w:rPr>
              <w:t xml:space="preserve">Направления </w:t>
            </w:r>
          </w:p>
          <w:p w:rsidR="00A52A49" w:rsidRDefault="00A52A49">
            <w:pPr>
              <w:rPr>
                <w:b/>
                <w:bCs/>
              </w:rPr>
            </w:pPr>
          </w:p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классы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5Г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6Г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7Г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Общекультурное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Общеинтеллектуальное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A52A49" w:rsidTr="00A52A49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49" w:rsidRDefault="00A52A49">
            <w:pPr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</w:tbl>
    <w:p w:rsidR="00A52A49" w:rsidRDefault="00A52A49" w:rsidP="00A52A49"/>
    <w:p w:rsidR="00A52A49" w:rsidRDefault="00A52A49" w:rsidP="00A52A49"/>
    <w:p w:rsidR="00A52A49" w:rsidRDefault="00A52A49" w:rsidP="00A52A49"/>
    <w:p w:rsidR="00A52A49" w:rsidRDefault="00A52A49" w:rsidP="00A52A49">
      <w:pPr>
        <w:rPr>
          <w:b/>
        </w:rPr>
      </w:pPr>
      <w:r>
        <w:rPr>
          <w:b/>
        </w:rPr>
        <w:t xml:space="preserve">                                                             Реализация внеурочной деятельности</w:t>
      </w:r>
    </w:p>
    <w:p w:rsidR="00A52A49" w:rsidRDefault="00A52A49" w:rsidP="00A52A49">
      <w:pPr>
        <w:rPr>
          <w:b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2"/>
        <w:gridCol w:w="3142"/>
        <w:gridCol w:w="1500"/>
        <w:gridCol w:w="1717"/>
      </w:tblGrid>
      <w:tr w:rsidR="00A52A49" w:rsidTr="00A52A49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Реализуемое направление во внеурочной деятельности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rPr>
                <w:b/>
                <w:i/>
              </w:rPr>
            </w:pPr>
          </w:p>
          <w:p w:rsidR="00A52A49" w:rsidRDefault="00A52A49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кружка, секции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rPr>
                <w:b/>
                <w:i/>
              </w:rPr>
            </w:pPr>
          </w:p>
          <w:p w:rsidR="00A52A49" w:rsidRDefault="00A52A49">
            <w:pPr>
              <w:rPr>
                <w:b/>
                <w:i/>
              </w:rPr>
            </w:pPr>
            <w:r>
              <w:rPr>
                <w:b/>
                <w:i/>
              </w:rPr>
              <w:t>Место проведения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rPr>
                <w:b/>
                <w:i/>
              </w:rPr>
            </w:pPr>
          </w:p>
          <w:p w:rsidR="00A52A49" w:rsidRDefault="00A52A49">
            <w:pPr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</w:p>
        </w:tc>
      </w:tr>
      <w:tr w:rsidR="00A52A49" w:rsidTr="00A52A49"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jc w:val="center"/>
            </w:pPr>
            <w:r>
              <w:t xml:space="preserve">ОФП </w:t>
            </w:r>
          </w:p>
          <w:p w:rsidR="00A52A49" w:rsidRDefault="00A52A49">
            <w:r>
              <w:t>«В здоровом теле - здоровый дух»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школа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педагог школы</w:t>
            </w:r>
          </w:p>
        </w:tc>
      </w:tr>
      <w:tr w:rsidR="00A52A49" w:rsidTr="00A52A49">
        <w:trPr>
          <w:trHeight w:val="7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Секция «Спортивные игры»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rPr>
          <w:trHeight w:val="835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  <w:bCs/>
              </w:rPr>
              <w:t>Духовно-нравственное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jc w:val="center"/>
            </w:pPr>
            <w:r>
              <w:t>«Я- гражданин»</w:t>
            </w:r>
          </w:p>
          <w:p w:rsidR="00A52A49" w:rsidRDefault="00A52A49">
            <w:r>
              <w:t xml:space="preserve">                    (кинолекторий)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школа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педагог школы</w:t>
            </w:r>
          </w:p>
        </w:tc>
      </w:tr>
      <w:tr w:rsidR="00A52A49" w:rsidTr="00A52A49">
        <w:trPr>
          <w:trHeight w:val="8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jc w:val="center"/>
            </w:pPr>
            <w:r>
              <w:t>Образовательное путешествие «Поиск. Страницы военной истории»</w:t>
            </w:r>
          </w:p>
          <w:p w:rsidR="00A52A49" w:rsidRDefault="00A52A49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школа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педагог школы</w:t>
            </w:r>
          </w:p>
        </w:tc>
      </w:tr>
      <w:tr w:rsidR="00A52A49" w:rsidTr="00A52A49">
        <w:trPr>
          <w:trHeight w:val="1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rPr>
                <w:rFonts w:eastAsia="Calibri"/>
                <w:i/>
                <w:lang w:eastAsia="en-US"/>
              </w:rPr>
              <w:t>Кружок «Санкт-Петербург – хранитель духовных традиций народов России»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школа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педагог школы</w:t>
            </w:r>
          </w:p>
        </w:tc>
      </w:tr>
      <w:tr w:rsidR="00A52A49" w:rsidTr="00A52A49">
        <w:trPr>
          <w:trHeight w:val="835"/>
        </w:trPr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Социальное проектирование «Путь к успеху»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школа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педагог школы</w:t>
            </w:r>
          </w:p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Мастерская общения «Учимся познавать себя и общаться с окружающими»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школа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педагог школы</w:t>
            </w:r>
          </w:p>
        </w:tc>
      </w:tr>
      <w:tr w:rsidR="00A52A49" w:rsidTr="00A52A49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 xml:space="preserve">Проект «Я - эколог!»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</w:rPr>
              <w:t>Общекультурное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Музыкальная гостиная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rPr>
          <w:trHeight w:val="9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jc w:val="center"/>
            </w:pPr>
            <w:r>
              <w:t>Образовательное путешествие «Достопримечательности Санкт-Петербурга и Ленинградской области»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Мастерская «Рукодельница»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  <w:r>
              <w:rPr>
                <w:b/>
              </w:rPr>
              <w:t>Общеинтеллектуальное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Литературный клуб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Образовательное путешествие «Биология в современном мире»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Мастерская «Основы проектной деятельности»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Проектная деятельность «Основы робототехники»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Образовательное путешествие «Неизвестный Петербург»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Образовательное путешествие «Веселый треугольник»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Студия «Компьютерная графика»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Видеоклуб  «Англоязычное кино»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jc w:val="center"/>
            </w:pPr>
            <w:r>
              <w:t>Проект «Виртуальное путешествие»</w:t>
            </w:r>
          </w:p>
          <w:p w:rsidR="00A52A49" w:rsidRDefault="00A52A49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spacing w:after="200" w:line="276" w:lineRule="auto"/>
              <w:jc w:val="both"/>
            </w:pPr>
            <w:r>
              <w:t>Проектная деятельность «Английский театр»</w:t>
            </w:r>
          </w:p>
          <w:p w:rsidR="00A52A49" w:rsidRDefault="00A52A49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школа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педагог школы</w:t>
            </w:r>
          </w:p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jc w:val="both"/>
            </w:pPr>
            <w:r>
              <w:t>Образовательное путешествие «Учусь читать книгу»</w:t>
            </w:r>
          </w:p>
          <w:p w:rsidR="00A52A49" w:rsidRDefault="00A52A49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jc w:val="both"/>
            </w:pPr>
            <w:r>
              <w:t>Образовательное путешествие «Основы стиховедения»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pPr>
              <w:jc w:val="both"/>
            </w:pPr>
            <w:r>
              <w:t>Проект «Встреча со сказкой»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jc w:val="both"/>
            </w:pPr>
            <w:r>
              <w:t>Образовательное путешествие «Физика: мы познаем мир»</w:t>
            </w:r>
          </w:p>
          <w:p w:rsidR="00A52A49" w:rsidRDefault="00A52A49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Образовательное путешествие «Шаги к олимпиаде»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Образовательное путешествие «Занимательная лингвистика»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49" w:rsidRDefault="00A52A49">
            <w:pPr>
              <w:rPr>
                <w:b/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A49" w:rsidRDefault="00A52A49">
            <w:r>
              <w:t>Образовательное путешествие «Учусь читать книгу»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  <w:tr w:rsidR="00A52A49" w:rsidTr="00A52A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49" w:rsidRDefault="00A52A49">
            <w:pPr>
              <w:rPr>
                <w:bCs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pPr>
              <w:jc w:val="both"/>
            </w:pPr>
            <w:r>
              <w:t>Проектна деятельность «Я – исследователь»</w:t>
            </w:r>
          </w:p>
          <w:p w:rsidR="00A52A49" w:rsidRDefault="00A52A49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школа</w:t>
            </w:r>
          </w:p>
          <w:p w:rsidR="00A52A49" w:rsidRDefault="00A52A49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49" w:rsidRDefault="00A52A49">
            <w:r>
              <w:t>педагог школы</w:t>
            </w:r>
          </w:p>
          <w:p w:rsidR="00A52A49" w:rsidRDefault="00A52A49"/>
        </w:tc>
      </w:tr>
    </w:tbl>
    <w:p w:rsidR="00A52A49" w:rsidRDefault="00A52A49" w:rsidP="00A52A49"/>
    <w:p w:rsidR="00A52A49" w:rsidRDefault="00A52A49" w:rsidP="00A52A49"/>
    <w:p w:rsidR="00A52A49" w:rsidRDefault="00A52A49" w:rsidP="00A52A49">
      <w:r>
        <w:t xml:space="preserve">                               </w:t>
      </w:r>
    </w:p>
    <w:p w:rsidR="00A52A49" w:rsidRDefault="00A52A49" w:rsidP="00A52A49"/>
    <w:p w:rsidR="00A52A49" w:rsidRDefault="00A52A49" w:rsidP="00A52A49">
      <w:pPr>
        <w:ind w:left="709"/>
        <w:rPr>
          <w:rFonts w:eastAsia="TimesNewRoman"/>
          <w:b/>
        </w:rPr>
      </w:pPr>
    </w:p>
    <w:p w:rsidR="00A52A49" w:rsidRDefault="00A52A49" w:rsidP="00A52A49">
      <w:pPr>
        <w:ind w:left="709"/>
        <w:rPr>
          <w:rFonts w:eastAsia="TimesNewRoman"/>
          <w:b/>
        </w:rPr>
      </w:pPr>
      <w:r>
        <w:rPr>
          <w:rFonts w:eastAsia="TimesNewRoman"/>
          <w:b/>
        </w:rPr>
        <w:t>Заключение</w:t>
      </w:r>
    </w:p>
    <w:p w:rsidR="00A52A49" w:rsidRDefault="00A52A49" w:rsidP="00A52A49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       Заявленный учебный план обеспечен ресурсами, в т.ч. финансовыми, кадровыми </w:t>
      </w:r>
    </w:p>
    <w:p w:rsidR="00A52A49" w:rsidRDefault="00A52A49" w:rsidP="00A52A49">
      <w:pPr>
        <w:shd w:val="clear" w:color="auto" w:fill="FFFFFF"/>
        <w:jc w:val="both"/>
        <w:rPr>
          <w:b/>
          <w:bCs/>
          <w:color w:val="FF0000"/>
        </w:rPr>
      </w:pPr>
      <w:r>
        <w:rPr>
          <w:bCs/>
        </w:rPr>
        <w:t xml:space="preserve">            программно-методическими</w:t>
      </w:r>
      <w:r>
        <w:rPr>
          <w:b/>
          <w:bCs/>
          <w:color w:val="FF0000"/>
        </w:rPr>
        <w:t>.</w:t>
      </w:r>
    </w:p>
    <w:p w:rsidR="00A52A49" w:rsidRDefault="00A52A49" w:rsidP="00A52A49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52A49" w:rsidRDefault="00A52A49" w:rsidP="00A52A49">
      <w:r>
        <w:t xml:space="preserve">                                           </w:t>
      </w:r>
    </w:p>
    <w:p w:rsidR="00DC3518" w:rsidRDefault="00DC3518">
      <w:bookmarkStart w:id="0" w:name="_GoBack"/>
      <w:bookmarkEnd w:id="0"/>
    </w:p>
    <w:sectPr w:rsidR="00DC3518" w:rsidSect="00A52A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0BF7"/>
    <w:multiLevelType w:val="hybridMultilevel"/>
    <w:tmpl w:val="BFDABF1E"/>
    <w:lvl w:ilvl="0" w:tplc="DB10A4DA">
      <w:start w:val="2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44484390"/>
    <w:multiLevelType w:val="multilevel"/>
    <w:tmpl w:val="59765A24"/>
    <w:lvl w:ilvl="0">
      <w:start w:val="15"/>
      <w:numFmt w:val="decimal"/>
      <w:lvlText w:val="%1"/>
      <w:lvlJc w:val="left"/>
      <w:pPr>
        <w:ind w:left="555" w:hanging="555"/>
      </w:pPr>
    </w:lvl>
    <w:lvl w:ilvl="1">
      <w:start w:val="5"/>
      <w:numFmt w:val="decimalZero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>
    <w:nsid w:val="52683727"/>
    <w:multiLevelType w:val="hybridMultilevel"/>
    <w:tmpl w:val="4FD4F36E"/>
    <w:lvl w:ilvl="0" w:tplc="329CDED6">
      <w:start w:val="3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D615AE"/>
    <w:multiLevelType w:val="hybridMultilevel"/>
    <w:tmpl w:val="37785026"/>
    <w:lvl w:ilvl="0" w:tplc="C5FC02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A4"/>
    <w:rsid w:val="00A52A49"/>
    <w:rsid w:val="00BC59A4"/>
    <w:rsid w:val="00D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A52A49"/>
    <w:rPr>
      <w:rFonts w:ascii="Calibri" w:hAnsi="Calibri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A52A49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x-none"/>
    </w:rPr>
  </w:style>
  <w:style w:type="paragraph" w:customStyle="1" w:styleId="Heading">
    <w:name w:val="Heading"/>
    <w:uiPriority w:val="99"/>
    <w:rsid w:val="00A5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rsid w:val="00A52A49"/>
  </w:style>
  <w:style w:type="character" w:styleId="a5">
    <w:name w:val="Strong"/>
    <w:basedOn w:val="a0"/>
    <w:uiPriority w:val="22"/>
    <w:qFormat/>
    <w:rsid w:val="00A52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A52A49"/>
    <w:rPr>
      <w:rFonts w:ascii="Calibri" w:hAnsi="Calibri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A52A49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x-none"/>
    </w:rPr>
  </w:style>
  <w:style w:type="paragraph" w:customStyle="1" w:styleId="Heading">
    <w:name w:val="Heading"/>
    <w:uiPriority w:val="99"/>
    <w:rsid w:val="00A52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rsid w:val="00A52A49"/>
  </w:style>
  <w:style w:type="character" w:styleId="a5">
    <w:name w:val="Strong"/>
    <w:basedOn w:val="a0"/>
    <w:uiPriority w:val="22"/>
    <w:qFormat/>
    <w:rsid w:val="00A5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2015-10-27T20:26:00Z</dcterms:created>
  <dcterms:modified xsi:type="dcterms:W3CDTF">2015-10-27T20:27:00Z</dcterms:modified>
</cp:coreProperties>
</file>