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5" w:rsidRPr="00CC067B" w:rsidRDefault="00A85E85" w:rsidP="00CC067B">
      <w:pPr>
        <w:widowControl w:val="0"/>
        <w:autoSpaceDE w:val="0"/>
        <w:autoSpaceDN w:val="0"/>
        <w:adjustRightInd w:val="0"/>
        <w:jc w:val="both"/>
      </w:pP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CC067B">
        <w:rPr>
          <w:rFonts w:eastAsia="Calibri"/>
          <w:b/>
          <w:bCs/>
          <w:color w:val="000000"/>
        </w:rPr>
        <w:t>Государственное бюджетное общеобразовательное</w:t>
      </w:r>
      <w:r w:rsidRPr="00CC067B">
        <w:rPr>
          <w:rFonts w:eastAsia="Calibri"/>
          <w:color w:val="000000"/>
        </w:rPr>
        <w:t xml:space="preserve"> </w:t>
      </w:r>
      <w:r w:rsidRPr="00CC067B">
        <w:rPr>
          <w:rFonts w:eastAsia="Calibri"/>
          <w:b/>
          <w:bCs/>
          <w:color w:val="000000"/>
        </w:rPr>
        <w:t>учреждение</w:t>
      </w: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C067B">
        <w:rPr>
          <w:rFonts w:eastAsia="Calibri"/>
          <w:b/>
          <w:bCs/>
          <w:color w:val="000000"/>
        </w:rPr>
        <w:t>гимназия № 524</w:t>
      </w: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C067B">
        <w:rPr>
          <w:rFonts w:eastAsia="Calibri"/>
          <w:b/>
          <w:bCs/>
          <w:color w:val="000000"/>
        </w:rPr>
        <w:t>Московского  района</w:t>
      </w:r>
    </w:p>
    <w:p w:rsidR="00B6689C" w:rsidRPr="00CC067B" w:rsidRDefault="00B6689C" w:rsidP="00CC067B">
      <w:pPr>
        <w:jc w:val="center"/>
        <w:rPr>
          <w:rFonts w:eastAsia="Calibri"/>
          <w:b/>
          <w:bCs/>
          <w:lang w:eastAsia="en-US"/>
        </w:rPr>
      </w:pPr>
      <w:r w:rsidRPr="00CC067B">
        <w:rPr>
          <w:rFonts w:eastAsia="Calibri"/>
          <w:b/>
          <w:bCs/>
          <w:lang w:eastAsia="en-US"/>
        </w:rPr>
        <w:t>Санкт-Петербурга</w:t>
      </w:r>
    </w:p>
    <w:p w:rsidR="00B6689C" w:rsidRPr="00CC067B" w:rsidRDefault="00B6689C" w:rsidP="00CC067B">
      <w:pPr>
        <w:jc w:val="both"/>
        <w:rPr>
          <w:rFonts w:eastAsia="Calibri"/>
          <w:b/>
          <w:bCs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B6689C" w:rsidRPr="00CC067B" w:rsidTr="00B6689C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b/>
                <w:bCs/>
                <w:color w:val="000000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b/>
                <w:bCs/>
                <w:color w:val="000000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</w:t>
            </w:r>
            <w:r w:rsidRPr="00CC067B">
              <w:rPr>
                <w:rFonts w:eastAsia="Calibri"/>
                <w:b/>
                <w:bCs/>
                <w:color w:val="000000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6689C" w:rsidRPr="00CC067B" w:rsidTr="00B6689C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</w:rPr>
              <w:t xml:space="preserve"> </w:t>
            </w:r>
            <w:r w:rsidRPr="00CC067B">
              <w:rPr>
                <w:rFonts w:eastAsia="Calibri"/>
                <w:color w:val="000000"/>
              </w:rPr>
              <w:t xml:space="preserve">Заседание МО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протокол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Педагогический совет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протокол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Директор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ГБОУ гимназия №524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_______Н.М. </w:t>
            </w:r>
            <w:proofErr w:type="spellStart"/>
            <w:r w:rsidRPr="00CC067B">
              <w:rPr>
                <w:rFonts w:eastAsia="Calibri"/>
                <w:color w:val="000000"/>
              </w:rPr>
              <w:t>Лучкова</w:t>
            </w:r>
            <w:proofErr w:type="spellEnd"/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приказ № ______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b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РАБОЧАЯ ПРОГРАММА</w:t>
      </w: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по внеурочной деятельности</w:t>
      </w:r>
    </w:p>
    <w:p w:rsidR="00B6689C" w:rsidRPr="00CC067B" w:rsidRDefault="00B4178A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«</w:t>
      </w:r>
      <w:r w:rsidR="00C670DD">
        <w:rPr>
          <w:rFonts w:eastAsia="Calibri"/>
          <w:b/>
          <w:lang w:eastAsia="en-US"/>
        </w:rPr>
        <w:t>Англоязычное кино</w:t>
      </w:r>
      <w:r w:rsidR="00B6689C" w:rsidRPr="00CC067B">
        <w:rPr>
          <w:rFonts w:eastAsia="Calibri"/>
          <w:b/>
          <w:lang w:eastAsia="en-US"/>
        </w:rPr>
        <w:t>»</w:t>
      </w:r>
    </w:p>
    <w:p w:rsidR="00B6689C" w:rsidRPr="00CC067B" w:rsidRDefault="00B4178A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направление «</w:t>
      </w:r>
      <w:proofErr w:type="spellStart"/>
      <w:r w:rsidRPr="00CC067B">
        <w:rPr>
          <w:b/>
          <w:bCs/>
        </w:rPr>
        <w:t>Общеинтеллектуальное</w:t>
      </w:r>
      <w:proofErr w:type="spellEnd"/>
      <w:r w:rsidR="00B6689C" w:rsidRPr="00CC067B">
        <w:rPr>
          <w:rFonts w:eastAsia="Calibri"/>
          <w:b/>
          <w:lang w:eastAsia="en-US"/>
        </w:rPr>
        <w:t>»</w:t>
      </w: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</w:p>
    <w:p w:rsidR="00B6689C" w:rsidRPr="00CC067B" w:rsidRDefault="00A47AE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 xml:space="preserve">для 5-6 </w:t>
      </w:r>
      <w:r w:rsidR="00B6689C" w:rsidRPr="00CC067B">
        <w:rPr>
          <w:rFonts w:eastAsia="Calibri"/>
          <w:b/>
          <w:lang w:eastAsia="en-US"/>
        </w:rPr>
        <w:t>классов</w:t>
      </w:r>
    </w:p>
    <w:p w:rsidR="00634B54" w:rsidRPr="00CC067B" w:rsidRDefault="00A47AE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 xml:space="preserve">(срок реализации – 1 </w:t>
      </w:r>
      <w:r w:rsidR="00634B54" w:rsidRPr="00CC067B">
        <w:rPr>
          <w:rFonts w:eastAsia="Calibri"/>
          <w:b/>
          <w:lang w:eastAsia="en-US"/>
        </w:rPr>
        <w:t>год)</w:t>
      </w:r>
    </w:p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4178A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Автор</w:t>
      </w:r>
      <w:r w:rsidR="00B6689C" w:rsidRPr="00CC067B">
        <w:rPr>
          <w:rFonts w:eastAsia="Calibri"/>
          <w:b/>
          <w:lang w:eastAsia="en-US"/>
        </w:rPr>
        <w:t>:</w:t>
      </w:r>
    </w:p>
    <w:p w:rsidR="00B6689C" w:rsidRPr="00CC067B" w:rsidRDefault="001B0D88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 xml:space="preserve"> </w:t>
      </w:r>
      <w:proofErr w:type="spellStart"/>
      <w:r w:rsidR="00050B66">
        <w:rPr>
          <w:rFonts w:eastAsia="Calibri"/>
          <w:b/>
          <w:lang w:eastAsia="en-US"/>
        </w:rPr>
        <w:t>Мелёшкина</w:t>
      </w:r>
      <w:proofErr w:type="spellEnd"/>
      <w:r w:rsidR="00050B66">
        <w:rPr>
          <w:rFonts w:eastAsia="Calibri"/>
          <w:b/>
          <w:lang w:eastAsia="en-US"/>
        </w:rPr>
        <w:t xml:space="preserve"> Диана Викторовна</w:t>
      </w:r>
    </w:p>
    <w:p w:rsidR="001D37CA" w:rsidRDefault="001B0D88" w:rsidP="00CC067B">
      <w:pPr>
        <w:jc w:val="center"/>
        <w:rPr>
          <w:rFonts w:eastAsia="Calibri"/>
          <w:lang w:eastAsia="en-US"/>
        </w:rPr>
      </w:pPr>
      <w:r w:rsidRPr="00CC067B">
        <w:rPr>
          <w:rFonts w:eastAsia="Calibri"/>
          <w:lang w:eastAsia="en-US"/>
        </w:rPr>
        <w:t>Учитель</w:t>
      </w:r>
      <w:r w:rsidR="00B4178A" w:rsidRPr="00CC067B">
        <w:rPr>
          <w:rFonts w:eastAsia="Calibri"/>
          <w:lang w:eastAsia="en-US"/>
        </w:rPr>
        <w:t xml:space="preserve"> </w:t>
      </w:r>
      <w:r w:rsidR="001D37CA">
        <w:rPr>
          <w:rFonts w:eastAsia="Calibri"/>
          <w:lang w:eastAsia="en-US"/>
        </w:rPr>
        <w:t>английского языка</w:t>
      </w:r>
    </w:p>
    <w:p w:rsidR="00B6689C" w:rsidRPr="00CC067B" w:rsidRDefault="001D37CA" w:rsidP="00CC067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первой категории</w:t>
      </w: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D63E37" w:rsidRPr="00306363" w:rsidRDefault="00D63E37" w:rsidP="00CC067B">
      <w:pPr>
        <w:jc w:val="center"/>
        <w:rPr>
          <w:rFonts w:eastAsia="Calibri"/>
          <w:b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2014 - 2015 учебный год</w:t>
      </w:r>
    </w:p>
    <w:p w:rsidR="00E33471" w:rsidRPr="00CC067B" w:rsidRDefault="00E33471" w:rsidP="00CC067B">
      <w:pPr>
        <w:jc w:val="center"/>
        <w:rPr>
          <w:b/>
        </w:rPr>
      </w:pPr>
    </w:p>
    <w:p w:rsidR="0024785C" w:rsidRDefault="0024785C" w:rsidP="004D6C14">
      <w:pPr>
        <w:jc w:val="center"/>
        <w:rPr>
          <w:b/>
        </w:rPr>
      </w:pPr>
    </w:p>
    <w:p w:rsidR="004D6C14" w:rsidRDefault="004D6C14" w:rsidP="004D6C14">
      <w:pPr>
        <w:jc w:val="center"/>
        <w:rPr>
          <w:b/>
        </w:rPr>
      </w:pPr>
      <w:r w:rsidRPr="00CC067B">
        <w:rPr>
          <w:b/>
        </w:rPr>
        <w:lastRenderedPageBreak/>
        <w:t>Пояснительная записка</w:t>
      </w:r>
    </w:p>
    <w:p w:rsidR="004D6C14" w:rsidRPr="00CC067B" w:rsidRDefault="004D6C14" w:rsidP="004D6C14">
      <w:pPr>
        <w:jc w:val="center"/>
        <w:rPr>
          <w:b/>
        </w:rPr>
      </w:pPr>
    </w:p>
    <w:p w:rsidR="004D6C14" w:rsidRPr="004D6C14" w:rsidRDefault="004D6C14" w:rsidP="004D6C14">
      <w:pPr>
        <w:rPr>
          <w:b/>
        </w:rPr>
      </w:pPr>
      <w:r w:rsidRPr="004D6C14">
        <w:rPr>
          <w:b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</w:pPr>
      <w:r w:rsidRPr="004D6C14">
        <w:t>Федеральный закон от 29.12.2012 №273-ФЗ «Об образовании в Российской Федерации»</w:t>
      </w:r>
      <w:proofErr w:type="gramStart"/>
      <w:r w:rsidRPr="004D6C14">
        <w:t xml:space="preserve"> .</w:t>
      </w:r>
      <w:proofErr w:type="gramEnd"/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</w:pPr>
      <w:r w:rsidRPr="004D6C14">
        <w:t>Закон Санкт-Петербурга от 17.07.2013 N 461-83 (ред. от 17.07.2013) "Об образовании в Санкт-Петербурге" (принят ЗС СПб 26.06.2013).</w:t>
      </w:r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</w:pPr>
      <w:r w:rsidRPr="004D6C14"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4D6C14">
          <w:t>2010 г</w:t>
        </w:r>
      </w:smartTag>
      <w:r w:rsidRPr="004D6C14">
        <w:t>.,  зарегистрирован в Минюсте России 17 февраля 2011г.)</w:t>
      </w:r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 xml:space="preserve">Письмо Департамента общего образования </w:t>
      </w:r>
      <w:proofErr w:type="spellStart"/>
      <w:r w:rsidRPr="004D6C14">
        <w:t>Минобрнауки</w:t>
      </w:r>
      <w:proofErr w:type="spellEnd"/>
      <w:r w:rsidRPr="004D6C14"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4D6C14" w:rsidRPr="004D6C14" w:rsidRDefault="004D6C14" w:rsidP="004D6C1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</w:pPr>
      <w:r w:rsidRPr="004D6C14">
        <w:t xml:space="preserve">Устав (новая редакция) ГБОУ гимназия № 524 Московского района СПб (утверждено  </w:t>
      </w:r>
    </w:p>
    <w:p w:rsidR="004D6C14" w:rsidRDefault="004D6C14" w:rsidP="004D6C14">
      <w:r w:rsidRPr="004D6C14">
        <w:t xml:space="preserve">      КО СПб   07.-9.2011г. № 1757-р)</w:t>
      </w:r>
      <w:r>
        <w:t>.</w:t>
      </w:r>
    </w:p>
    <w:p w:rsidR="004D6C14" w:rsidRPr="004D6C14" w:rsidRDefault="004D6C14" w:rsidP="004D6C14">
      <w:pPr>
        <w:pStyle w:val="aff9"/>
        <w:numPr>
          <w:ilvl w:val="0"/>
          <w:numId w:val="46"/>
        </w:numPr>
      </w:pPr>
      <w:r w:rsidRPr="004D6C14">
        <w:t>Образовательная программа ОУ.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D63E37">
      <w:pPr>
        <w:ind w:firstLine="567"/>
        <w:jc w:val="both"/>
      </w:pPr>
      <w:r w:rsidRPr="00CC067B">
        <w:t>Программа «</w:t>
      </w:r>
      <w:r w:rsidR="0024785C">
        <w:t>Англоязычное кино</w:t>
      </w:r>
      <w:bookmarkStart w:id="0" w:name="_GoBack"/>
      <w:bookmarkEnd w:id="0"/>
      <w:r w:rsidRPr="00CC067B">
        <w:t xml:space="preserve">» имеет  </w:t>
      </w:r>
      <w:proofErr w:type="spellStart"/>
      <w:r w:rsidR="00306363">
        <w:t>общеинтеллектуальную</w:t>
      </w:r>
      <w:proofErr w:type="spellEnd"/>
      <w:r w:rsidR="00306363">
        <w:t xml:space="preserve"> </w:t>
      </w:r>
      <w:r w:rsidRPr="00CC067B">
        <w:t xml:space="preserve">направленность и представляет собой вариант программы организации внеурочной  учебной деятельности в </w:t>
      </w:r>
      <w:r w:rsidR="00306363">
        <w:t xml:space="preserve">основной </w:t>
      </w:r>
      <w:r w:rsidRPr="00CC067B">
        <w:t>школе. Программа составлена с учетом требований федерального государственного стандарта второго поколения, с учетом возрастных особенностей детей.</w:t>
      </w:r>
    </w:p>
    <w:p w:rsidR="00E33471" w:rsidRPr="00CC067B" w:rsidRDefault="00E33471" w:rsidP="00D63E37">
      <w:pPr>
        <w:ind w:firstLine="567"/>
        <w:jc w:val="both"/>
      </w:pPr>
      <w:r w:rsidRPr="00CC067B">
        <w:t xml:space="preserve">Педагогическая целесообразность  данной программы внеурочной деятельности обусловлена важностью создания условий для формирования  речевой коммуникативной компетентности при обучении английскому языку, которая  необходима для успешного интеллектуального развития ребенка. </w:t>
      </w:r>
    </w:p>
    <w:p w:rsidR="00E33471" w:rsidRPr="004D6C14" w:rsidRDefault="00E33471" w:rsidP="00CC067B">
      <w:pPr>
        <w:jc w:val="both"/>
      </w:pPr>
      <w:r w:rsidRPr="00CC067B">
        <w:t xml:space="preserve">         Программа обеспечивает  развитие  интеллектуальных </w:t>
      </w:r>
      <w:proofErr w:type="spellStart"/>
      <w:r w:rsidRPr="00CC067B">
        <w:t>общеучебных</w:t>
      </w:r>
      <w:proofErr w:type="spellEnd"/>
      <w:r w:rsidRPr="00CC067B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D63E37" w:rsidRPr="004D6C14" w:rsidRDefault="004D6C14" w:rsidP="004D6C14">
      <w:r>
        <w:br w:type="page"/>
      </w:r>
    </w:p>
    <w:p w:rsidR="00CE0FF9" w:rsidRPr="00CE0FF9" w:rsidRDefault="00CE0FF9" w:rsidP="00CC067B">
      <w:pPr>
        <w:jc w:val="both"/>
        <w:rPr>
          <w:b/>
        </w:rPr>
      </w:pPr>
      <w:r w:rsidRPr="00CE0FF9">
        <w:rPr>
          <w:b/>
        </w:rPr>
        <w:lastRenderedPageBreak/>
        <w:t xml:space="preserve">                                                        Актуальность программы</w:t>
      </w:r>
    </w:p>
    <w:p w:rsidR="00E33471" w:rsidRPr="00CC067B" w:rsidRDefault="00E33471" w:rsidP="00CC067B">
      <w:pPr>
        <w:jc w:val="both"/>
        <w:rPr>
          <w:b/>
        </w:rPr>
      </w:pPr>
    </w:p>
    <w:p w:rsidR="00E33471" w:rsidRPr="00CC067B" w:rsidRDefault="00E33471" w:rsidP="00CC067B">
      <w:pPr>
        <w:jc w:val="both"/>
      </w:pPr>
      <w:r w:rsidRPr="00CC067B">
        <w:rPr>
          <w:b/>
        </w:rPr>
        <w:t>Актуальность</w:t>
      </w:r>
      <w:r w:rsidRPr="00CC067B"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>Цель программы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both"/>
      </w:pPr>
      <w:r w:rsidRPr="00CC067B"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воспитания нравственных качеств по отношению к окружающим, воспитания чувства ответственности, развития артистических способностей и творческого воображения.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>Задачи</w:t>
      </w:r>
      <w:r w:rsidR="007F258B" w:rsidRPr="00CC067B">
        <w:rPr>
          <w:b/>
        </w:rPr>
        <w:t>:</w:t>
      </w:r>
    </w:p>
    <w:p w:rsidR="00A47AE6" w:rsidRPr="00CC067B" w:rsidRDefault="00A47AE6" w:rsidP="00D63E37">
      <w:pPr>
        <w:pStyle w:val="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0440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познакомить детей c культурой стран изучаемого языка (</w:t>
      </w:r>
      <w:r w:rsidR="001F15BF" w:rsidRPr="00CC067B">
        <w:rPr>
          <w:rFonts w:ascii="Times New Roman" w:hAnsi="Times New Roman"/>
          <w:sz w:val="24"/>
          <w:szCs w:val="24"/>
        </w:rPr>
        <w:t>в частности, кино, музыка</w:t>
      </w:r>
      <w:r w:rsidRPr="00CC067B">
        <w:rPr>
          <w:rFonts w:ascii="Times New Roman" w:hAnsi="Times New Roman"/>
          <w:sz w:val="24"/>
          <w:szCs w:val="24"/>
        </w:rPr>
        <w:t xml:space="preserve"> и т.д.);</w:t>
      </w: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способствовать  приобщению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E33471" w:rsidRPr="00CC067B" w:rsidRDefault="00E33471" w:rsidP="00D63E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E33471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7F258B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развивать учебные умения и формировать у учащихся рациональные приемы овладения иностранным языком;</w:t>
      </w:r>
    </w:p>
    <w:p w:rsidR="007F258B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7F258B" w:rsidRPr="00CC067B" w:rsidRDefault="007F258B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590440" w:rsidRPr="00D63E37" w:rsidRDefault="007F258B" w:rsidP="00D63E37">
      <w:pPr>
        <w:numPr>
          <w:ilvl w:val="0"/>
          <w:numId w:val="27"/>
        </w:numPr>
        <w:ind w:left="0" w:firstLine="0"/>
      </w:pPr>
      <w:r w:rsidRPr="00CC067B">
        <w:t xml:space="preserve"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ответственность). </w:t>
      </w:r>
    </w:p>
    <w:p w:rsidR="00590440" w:rsidRPr="00CC067B" w:rsidRDefault="00590440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>Планируемые результаты освоения обучающимися программы внеурочной деятельности</w:t>
      </w:r>
    </w:p>
    <w:p w:rsidR="00A47AE6" w:rsidRPr="00CC067B" w:rsidRDefault="00A47AE6" w:rsidP="00CC067B">
      <w:pPr>
        <w:jc w:val="center"/>
        <w:rPr>
          <w:b/>
        </w:rPr>
      </w:pPr>
    </w:p>
    <w:p w:rsidR="00EF1A2A" w:rsidRPr="00CC067B" w:rsidRDefault="00E33471" w:rsidP="00CC067B">
      <w:pPr>
        <w:jc w:val="both"/>
      </w:pPr>
      <w:r w:rsidRPr="00CC067B">
        <w:rPr>
          <w:b/>
        </w:rPr>
        <w:t xml:space="preserve">Личностные  результаты </w:t>
      </w:r>
      <w:r w:rsidRPr="00CC067B">
        <w:t>обучающихся, формируемые  при  изучения английского языка в системе</w:t>
      </w:r>
      <w:r w:rsidR="007F258B" w:rsidRPr="00CC067B">
        <w:t xml:space="preserve"> внеурочной деятельности</w:t>
      </w:r>
      <w:r w:rsidRPr="00CC067B">
        <w:t>:</w:t>
      </w:r>
      <w:r w:rsidR="007F258B" w:rsidRPr="00CC067B">
        <w:t xml:space="preserve"> </w:t>
      </w:r>
      <w:r w:rsidRPr="00CC067B">
        <w:t>использование приобретенных знаний и умений в практической деятельности и повседневной жизни для общения с представителями других стран, ориентации в современном поликультурном мире, для расширения возможностей в выборе будущей профессиональной деятельно</w:t>
      </w:r>
      <w:r w:rsidR="00EF1A2A" w:rsidRPr="00CC067B">
        <w:t>сти.</w:t>
      </w:r>
    </w:p>
    <w:p w:rsidR="00DA641F" w:rsidRPr="00CC067B" w:rsidRDefault="00DA641F" w:rsidP="00CC067B">
      <w:pPr>
        <w:jc w:val="both"/>
        <w:rPr>
          <w:b/>
        </w:rPr>
      </w:pPr>
    </w:p>
    <w:p w:rsidR="00625FE9" w:rsidRPr="00306363" w:rsidRDefault="00625FE9" w:rsidP="00CC067B">
      <w:pPr>
        <w:jc w:val="both"/>
      </w:pPr>
      <w:proofErr w:type="spellStart"/>
      <w:r w:rsidRPr="00CC067B">
        <w:rPr>
          <w:b/>
        </w:rPr>
        <w:t>Метапредметные</w:t>
      </w:r>
      <w:proofErr w:type="spellEnd"/>
      <w:r w:rsidRPr="00CC067B">
        <w:rPr>
          <w:b/>
        </w:rPr>
        <w:t xml:space="preserve"> результаты</w:t>
      </w:r>
      <w:r w:rsidR="00DA641F" w:rsidRPr="00306363">
        <w:rPr>
          <w:b/>
        </w:rPr>
        <w:t>:</w:t>
      </w:r>
    </w:p>
    <w:p w:rsidR="00625FE9" w:rsidRPr="00CC067B" w:rsidRDefault="00625FE9" w:rsidP="00CC067B">
      <w:pPr>
        <w:jc w:val="both"/>
      </w:pPr>
    </w:p>
    <w:p w:rsidR="00625FE9" w:rsidRPr="00CC067B" w:rsidRDefault="00625FE9" w:rsidP="00CC067B">
      <w:pPr>
        <w:widowControl w:val="0"/>
        <w:autoSpaceDE w:val="0"/>
        <w:autoSpaceDN w:val="0"/>
        <w:adjustRightInd w:val="0"/>
        <w:jc w:val="both"/>
      </w:pPr>
      <w:r w:rsidRPr="00D63E37">
        <w:rPr>
          <w:i/>
          <w:iCs/>
          <w:color w:val="231F20"/>
        </w:rPr>
        <w:t xml:space="preserve">- </w:t>
      </w:r>
      <w:r w:rsidRPr="00CC067B">
        <w:rPr>
          <w:b/>
          <w:iCs/>
          <w:color w:val="231F20"/>
        </w:rPr>
        <w:t>регулятивные:</w:t>
      </w:r>
      <w:r w:rsidRPr="00CC067B">
        <w:rPr>
          <w:b/>
          <w:i/>
          <w:iCs/>
          <w:color w:val="231F20"/>
        </w:rPr>
        <w:t xml:space="preserve"> </w:t>
      </w:r>
      <w:r w:rsidRPr="00CC067B">
        <w:rPr>
          <w:color w:val="231F20"/>
        </w:rPr>
        <w:t>сформированные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действия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целеполагания,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включая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способность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ставить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новые</w:t>
      </w:r>
      <w:r w:rsidRPr="00CC067B">
        <w:t xml:space="preserve"> </w:t>
      </w:r>
      <w:r w:rsidRPr="00CC067B">
        <w:rPr>
          <w:color w:val="231F20"/>
        </w:rPr>
        <w:t>учебные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цели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задачи,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планировать</w:t>
      </w:r>
      <w:r w:rsidRPr="00CC067B">
        <w:rPr>
          <w:color w:val="231F20"/>
          <w:spacing w:val="12"/>
        </w:rPr>
        <w:t xml:space="preserve"> </w:t>
      </w:r>
      <w:r w:rsidRPr="00CC067B">
        <w:rPr>
          <w:color w:val="231F20"/>
        </w:rPr>
        <w:t>их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реализацию,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в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том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числе</w:t>
      </w:r>
      <w:r w:rsidRPr="00CC067B">
        <w:rPr>
          <w:color w:val="231F20"/>
          <w:spacing w:val="12"/>
        </w:rPr>
        <w:t xml:space="preserve"> </w:t>
      </w:r>
      <w:r w:rsidRPr="00CC067B">
        <w:rPr>
          <w:color w:val="231F20"/>
        </w:rPr>
        <w:t>во</w:t>
      </w:r>
      <w:r w:rsidRPr="00CC067B">
        <w:t xml:space="preserve"> </w:t>
      </w:r>
      <w:r w:rsidRPr="00CC067B">
        <w:rPr>
          <w:color w:val="231F20"/>
        </w:rPr>
        <w:t>внутреннем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плане,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осуществлять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выбор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эффективных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путей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средств</w:t>
      </w:r>
      <w:r w:rsidRPr="00CC067B">
        <w:t xml:space="preserve"> </w:t>
      </w:r>
      <w:r w:rsidRPr="00CC067B">
        <w:rPr>
          <w:color w:val="231F20"/>
        </w:rPr>
        <w:t>достижения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целей,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контролировать</w:t>
      </w:r>
      <w:r w:rsidRPr="00CC067B">
        <w:rPr>
          <w:color w:val="231F20"/>
          <w:spacing w:val="-15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оценивать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свои</w:t>
      </w:r>
      <w:r w:rsidRPr="00CC067B">
        <w:rPr>
          <w:color w:val="231F20"/>
          <w:spacing w:val="-15"/>
        </w:rPr>
        <w:t xml:space="preserve"> </w:t>
      </w:r>
      <w:r w:rsidRPr="00CC067B">
        <w:rPr>
          <w:color w:val="231F20"/>
        </w:rPr>
        <w:t>действия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как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по</w:t>
      </w:r>
      <w:r w:rsidRPr="00CC067B">
        <w:t xml:space="preserve"> </w:t>
      </w:r>
      <w:r w:rsidRPr="00CC067B">
        <w:rPr>
          <w:color w:val="231F20"/>
        </w:rPr>
        <w:t>результату,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так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по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способу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действия,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вносить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соответствующие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коррективы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в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их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выполнение;</w:t>
      </w:r>
    </w:p>
    <w:p w:rsidR="00913696" w:rsidRPr="00CC067B" w:rsidRDefault="00913696" w:rsidP="00CC067B">
      <w:pPr>
        <w:jc w:val="both"/>
        <w:rPr>
          <w:b/>
          <w:color w:val="231F20"/>
        </w:rPr>
      </w:pPr>
    </w:p>
    <w:p w:rsidR="00DA641F" w:rsidRPr="00CC067B" w:rsidRDefault="00625FE9" w:rsidP="00CC067B">
      <w:pPr>
        <w:jc w:val="both"/>
      </w:pPr>
      <w:r w:rsidRPr="00CC067B">
        <w:rPr>
          <w:b/>
          <w:color w:val="231F20"/>
        </w:rPr>
        <w:lastRenderedPageBreak/>
        <w:t xml:space="preserve">- </w:t>
      </w:r>
      <w:r w:rsidR="001B05C0" w:rsidRPr="00CC067B">
        <w:rPr>
          <w:b/>
          <w:color w:val="231F20"/>
        </w:rPr>
        <w:t xml:space="preserve"> </w:t>
      </w:r>
      <w:r w:rsidRPr="00CC067B">
        <w:rPr>
          <w:b/>
          <w:color w:val="231F20"/>
        </w:rPr>
        <w:t>познавательные:</w:t>
      </w:r>
      <w:r w:rsidRPr="00CC067B">
        <w:rPr>
          <w:color w:val="231F20"/>
        </w:rPr>
        <w:t xml:space="preserve"> развитие стратегий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продуктивного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(смыслового)</w:t>
      </w:r>
      <w:r w:rsidRPr="00CC067B">
        <w:rPr>
          <w:color w:val="231F20"/>
          <w:spacing w:val="-2"/>
        </w:rPr>
        <w:t xml:space="preserve"> </w:t>
      </w:r>
      <w:r w:rsidRPr="00CC067B">
        <w:rPr>
          <w:color w:val="231F20"/>
        </w:rPr>
        <w:t>чтения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работа</w:t>
      </w:r>
      <w:r w:rsidRPr="00CC067B"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информацией;</w:t>
      </w:r>
      <w:r w:rsidR="00EF1A2A" w:rsidRPr="00CC067B">
        <w:rPr>
          <w:color w:val="231F20"/>
        </w:rPr>
        <w:t xml:space="preserve"> </w:t>
      </w:r>
      <w:r w:rsidRPr="00CC067B">
        <w:rPr>
          <w:color w:val="231F20"/>
        </w:rPr>
        <w:t>регулярное</w:t>
      </w:r>
      <w:r w:rsidRPr="00CC067B">
        <w:rPr>
          <w:color w:val="231F20"/>
          <w:spacing w:val="38"/>
        </w:rPr>
        <w:t xml:space="preserve"> </w:t>
      </w:r>
      <w:r w:rsidRPr="00CC067B">
        <w:rPr>
          <w:color w:val="231F20"/>
        </w:rPr>
        <w:t>обращение</w:t>
      </w:r>
      <w:r w:rsidRPr="00CC067B">
        <w:rPr>
          <w:color w:val="231F20"/>
          <w:spacing w:val="38"/>
        </w:rPr>
        <w:t xml:space="preserve"> </w:t>
      </w:r>
      <w:r w:rsidRPr="00CC067B">
        <w:rPr>
          <w:color w:val="231F20"/>
        </w:rPr>
        <w:t>в</w:t>
      </w:r>
      <w:r w:rsidRPr="00CC067B">
        <w:t xml:space="preserve"> </w:t>
      </w:r>
      <w:r w:rsidRPr="00CC067B">
        <w:rPr>
          <w:color w:val="231F20"/>
        </w:rPr>
        <w:t>учебном</w:t>
      </w:r>
      <w:r w:rsidRPr="00CC067B">
        <w:rPr>
          <w:color w:val="231F20"/>
          <w:spacing w:val="31"/>
        </w:rPr>
        <w:t xml:space="preserve"> </w:t>
      </w:r>
      <w:r w:rsidRPr="00CC067B">
        <w:rPr>
          <w:color w:val="231F20"/>
        </w:rPr>
        <w:t>процессе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к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использованию</w:t>
      </w:r>
      <w:r w:rsidRPr="00CC067B">
        <w:rPr>
          <w:color w:val="231F20"/>
          <w:spacing w:val="32"/>
        </w:rPr>
        <w:t xml:space="preserve"> </w:t>
      </w:r>
      <w:proofErr w:type="spellStart"/>
      <w:r w:rsidRPr="00CC067B">
        <w:rPr>
          <w:color w:val="231F20"/>
        </w:rPr>
        <w:t>общеучебных</w:t>
      </w:r>
      <w:proofErr w:type="spellEnd"/>
      <w:r w:rsidRPr="00CC067B">
        <w:rPr>
          <w:color w:val="231F20"/>
          <w:spacing w:val="31"/>
        </w:rPr>
        <w:t xml:space="preserve"> </w:t>
      </w:r>
      <w:r w:rsidRPr="00CC067B">
        <w:rPr>
          <w:color w:val="231F20"/>
        </w:rPr>
        <w:t>умений,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знаково-символических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средств,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широкого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спектра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логических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действий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и</w:t>
      </w:r>
      <w:r w:rsidRPr="00CC067B">
        <w:t xml:space="preserve"> </w:t>
      </w:r>
      <w:r w:rsidRPr="00CC067B">
        <w:rPr>
          <w:color w:val="231F20"/>
        </w:rPr>
        <w:t>операций</w:t>
      </w:r>
      <w:r w:rsidR="00DA641F" w:rsidRPr="00CC067B">
        <w:rPr>
          <w:color w:val="231F20"/>
        </w:rPr>
        <w:t xml:space="preserve">, </w:t>
      </w:r>
      <w:r w:rsidR="00DA641F" w:rsidRPr="00CC067B">
        <w:t xml:space="preserve">развитие умения понимать смысл </w:t>
      </w:r>
      <w:r w:rsidR="00CC067B" w:rsidRPr="00CC067B">
        <w:t>устного</w:t>
      </w:r>
      <w:r w:rsidR="00DA641F" w:rsidRPr="00CC067B">
        <w:t xml:space="preserve"> текста и </w:t>
      </w:r>
      <w:r w:rsidR="00CC067B" w:rsidRPr="00CC067B">
        <w:t xml:space="preserve">видеоряда и </w:t>
      </w:r>
      <w:r w:rsidR="00DA641F" w:rsidRPr="00CC067B">
        <w:t>прогнозировать его сюжет, соотносить поступки героев с принятыми моральными нормами и определять нравственный аспект поведения героев;</w:t>
      </w:r>
    </w:p>
    <w:p w:rsidR="00DA641F" w:rsidRPr="00CC067B" w:rsidRDefault="00DA641F" w:rsidP="00CC067B">
      <w:pPr>
        <w:jc w:val="both"/>
      </w:pPr>
      <w:r w:rsidRPr="00CC067B">
        <w:t>приобретение социальных знаний о ситуации межличностного взаимоотношения, освоение способов поведения в различных ситуациях, развитие умения представить зрителям собственные проекты;</w:t>
      </w:r>
    </w:p>
    <w:p w:rsidR="00913696" w:rsidRPr="00CC067B" w:rsidRDefault="00913696" w:rsidP="00CC067B">
      <w:pPr>
        <w:jc w:val="both"/>
      </w:pPr>
    </w:p>
    <w:p w:rsidR="00A47AE6" w:rsidRPr="00CC067B" w:rsidRDefault="00625FE9" w:rsidP="00CC067B">
      <w:pPr>
        <w:jc w:val="both"/>
        <w:rPr>
          <w:b/>
        </w:rPr>
      </w:pPr>
      <w:r w:rsidRPr="00CC067B">
        <w:rPr>
          <w:b/>
          <w:color w:val="231F20"/>
        </w:rPr>
        <w:t>- коммуникативные:</w:t>
      </w:r>
      <w:r w:rsidR="001B05C0" w:rsidRPr="00CC067B">
        <w:rPr>
          <w:b/>
          <w:color w:val="231F20"/>
        </w:rPr>
        <w:t xml:space="preserve"> </w:t>
      </w:r>
      <w:r w:rsidRPr="00CC067B">
        <w:rPr>
          <w:color w:val="231F20"/>
        </w:rPr>
        <w:t>формирование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действий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по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организации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планированию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учебного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сотрудничества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учителем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сверстниками,</w:t>
      </w:r>
      <w:r w:rsidR="00DA641F" w:rsidRPr="00CC067B">
        <w:rPr>
          <w:color w:val="231F20"/>
        </w:rPr>
        <w:t xml:space="preserve"> </w:t>
      </w:r>
      <w:r w:rsidR="00DA641F" w:rsidRPr="00CC067B">
        <w:t>умений применять основные нормы речевого поведения в процессе диалогического общения,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умений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работать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в</w:t>
      </w:r>
      <w:r w:rsidRPr="00CC067B">
        <w:t xml:space="preserve"> </w:t>
      </w:r>
      <w:r w:rsidRPr="00CC067B">
        <w:rPr>
          <w:color w:val="231F20"/>
        </w:rPr>
        <w:t>группе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приобретению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опыта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такой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работы,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практическому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освоению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морально-этических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психологических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принципов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общения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и</w:t>
      </w:r>
      <w:r w:rsidRPr="00CC067B">
        <w:t xml:space="preserve"> </w:t>
      </w:r>
      <w:r w:rsidRPr="00CC067B">
        <w:rPr>
          <w:color w:val="231F20"/>
        </w:rPr>
        <w:t xml:space="preserve">сотрудничества; </w:t>
      </w:r>
      <w:r w:rsidRPr="00CC067B">
        <w:rPr>
          <w:color w:val="231F20"/>
          <w:spacing w:val="4"/>
        </w:rPr>
        <w:t>пр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к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ич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с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ен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е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ий</w:t>
      </w:r>
      <w:r w:rsidRPr="00CC067B">
        <w:rPr>
          <w:color w:val="231F20"/>
        </w:rPr>
        <w:t>,</w:t>
      </w:r>
      <w:r w:rsidRPr="00CC067B">
        <w:rPr>
          <w:color w:val="231F20"/>
          <w:spacing w:val="19"/>
        </w:rPr>
        <w:t xml:space="preserve"> </w:t>
      </w:r>
      <w:r w:rsidRPr="00CC067B">
        <w:rPr>
          <w:color w:val="231F20"/>
          <w:spacing w:val="4"/>
        </w:rPr>
        <w:t>со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вл</w:t>
      </w:r>
      <w:r w:rsidRPr="00CC067B">
        <w:rPr>
          <w:color w:val="231F20"/>
          <w:spacing w:val="5"/>
        </w:rPr>
        <w:t>я</w:t>
      </w:r>
      <w:r w:rsidRPr="00CC067B">
        <w:rPr>
          <w:color w:val="231F20"/>
          <w:spacing w:val="4"/>
        </w:rPr>
        <w:t>ю</w:t>
      </w:r>
      <w:r w:rsidRPr="00CC067B">
        <w:rPr>
          <w:color w:val="231F20"/>
          <w:spacing w:val="5"/>
        </w:rPr>
        <w:t>щ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</w:rPr>
        <w:t>х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</w:rPr>
        <w:t>у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ом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6"/>
        </w:rPr>
        <w:t>икативно</w:t>
      </w:r>
      <w:r w:rsidRPr="00CC067B">
        <w:rPr>
          <w:color w:val="231F20"/>
        </w:rPr>
        <w:t>й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к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6"/>
        </w:rPr>
        <w:t>мпетентност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: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ставит</w:t>
      </w:r>
      <w:r w:rsidRPr="00CC067B">
        <w:rPr>
          <w:color w:val="231F20"/>
        </w:rPr>
        <w:t>ь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6"/>
        </w:rPr>
        <w:t>ешат</w:t>
      </w:r>
      <w:r w:rsidRPr="00CC067B">
        <w:rPr>
          <w:color w:val="231F20"/>
        </w:rPr>
        <w:t>ь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многоо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  <w:spacing w:val="6"/>
        </w:rPr>
        <w:t>разны</w:t>
      </w:r>
      <w:r w:rsidRPr="00CC067B">
        <w:rPr>
          <w:color w:val="231F20"/>
        </w:rPr>
        <w:t>е</w:t>
      </w:r>
      <w:r w:rsidRPr="00CC067B">
        <w:t xml:space="preserve"> 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му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ат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-2"/>
        </w:rPr>
        <w:t xml:space="preserve"> </w:t>
      </w:r>
      <w:r w:rsidRPr="00CC067B">
        <w:rPr>
          <w:color w:val="231F20"/>
          <w:spacing w:val="4"/>
        </w:rPr>
        <w:t>за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ач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;</w:t>
      </w:r>
      <w:r w:rsidRPr="00CC067B">
        <w:rPr>
          <w:color w:val="231F20"/>
          <w:spacing w:val="-2"/>
        </w:rPr>
        <w:t xml:space="preserve"> 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та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ли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3"/>
        </w:rPr>
        <w:t xml:space="preserve"> </w:t>
      </w:r>
      <w:r w:rsidRPr="00CC067B">
        <w:rPr>
          <w:color w:val="231F20"/>
          <w:spacing w:val="4"/>
        </w:rPr>
        <w:t>п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дд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ж</w:t>
      </w:r>
      <w:r w:rsidRPr="00CC067B">
        <w:rPr>
          <w:color w:val="231F20"/>
          <w:spacing w:val="4"/>
        </w:rPr>
        <w:t>ива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  <w:spacing w:val="4"/>
        </w:rPr>
        <w:t>хо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он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ы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19"/>
        </w:rPr>
        <w:t xml:space="preserve"> </w:t>
      </w:r>
      <w:r w:rsidRPr="00CC067B">
        <w:rPr>
          <w:color w:val="231F20"/>
          <w:spacing w:val="4"/>
        </w:rPr>
        <w:t>др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г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</w:rPr>
        <w:t>и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юд</w:t>
      </w:r>
      <w:r w:rsidRPr="00CC067B">
        <w:rPr>
          <w:color w:val="231F20"/>
          <w:spacing w:val="5"/>
        </w:rPr>
        <w:t>ь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;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ов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е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во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ел</w:t>
      </w:r>
      <w:r w:rsidRPr="00CC067B">
        <w:rPr>
          <w:color w:val="231F20"/>
          <w:spacing w:val="5"/>
        </w:rPr>
        <w:t>ь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</w:rPr>
        <w:t>о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ад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"/>
        </w:rPr>
        <w:t xml:space="preserve"> н</w:t>
      </w:r>
      <w:r w:rsidRPr="00CC067B">
        <w:rPr>
          <w:color w:val="231F20"/>
          <w:spacing w:val="4"/>
        </w:rPr>
        <w:t>ор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те</w:t>
      </w:r>
      <w:r w:rsidRPr="00CC067B">
        <w:rPr>
          <w:color w:val="231F20"/>
          <w:spacing w:val="5"/>
        </w:rPr>
        <w:t>х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</w:rPr>
        <w:t>й</w:t>
      </w:r>
      <w:r w:rsidRPr="00CC067B">
        <w:rPr>
          <w:color w:val="231F20"/>
          <w:spacing w:val="5"/>
        </w:rPr>
        <w:t xml:space="preserve"> о</w:t>
      </w:r>
      <w:r w:rsidRPr="00CC067B">
        <w:rPr>
          <w:color w:val="231F20"/>
          <w:spacing w:val="4"/>
        </w:rPr>
        <w:t>б</w:t>
      </w:r>
      <w:r w:rsidRPr="00CC067B">
        <w:rPr>
          <w:color w:val="231F20"/>
          <w:spacing w:val="5"/>
        </w:rPr>
        <w:t>щ</w:t>
      </w:r>
      <w:r w:rsidRPr="00CC067B">
        <w:rPr>
          <w:color w:val="231F20"/>
          <w:spacing w:val="4"/>
        </w:rPr>
        <w:t>ен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я</w:t>
      </w:r>
      <w:r w:rsidRPr="00CC067B">
        <w:rPr>
          <w:color w:val="231F20"/>
        </w:rPr>
        <w:t>;</w:t>
      </w:r>
      <w:r w:rsidRPr="00CC067B">
        <w:rPr>
          <w:color w:val="231F20"/>
          <w:spacing w:val="5"/>
        </w:rPr>
        <w:t xml:space="preserve"> о</w:t>
      </w:r>
      <w:r w:rsidRPr="00CC067B">
        <w:rPr>
          <w:color w:val="231F20"/>
          <w:spacing w:val="4"/>
        </w:rPr>
        <w:t>пр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ля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ц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л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к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уни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ии</w:t>
      </w:r>
      <w:r w:rsidRPr="00CC067B">
        <w:rPr>
          <w:color w:val="231F20"/>
        </w:rPr>
        <w:t>,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це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ат</w:t>
      </w:r>
      <w:r w:rsidRPr="00CC067B">
        <w:rPr>
          <w:color w:val="231F20"/>
        </w:rPr>
        <w:t>ь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ит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ию</w:t>
      </w:r>
      <w:r w:rsidRPr="00CC067B">
        <w:rPr>
          <w:color w:val="231F20"/>
        </w:rPr>
        <w:t>,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ч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ты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1"/>
        </w:rPr>
        <w:t xml:space="preserve"> 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ер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я</w:t>
      </w:r>
      <w:r w:rsidRPr="00CC067B">
        <w:rPr>
          <w:color w:val="231F20"/>
          <w:spacing w:val="5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п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со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</w:rPr>
        <w:t>ы</w:t>
      </w:r>
      <w:r w:rsidRPr="00CC067B">
        <w:t xml:space="preserve"> 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му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ац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и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п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тн</w:t>
      </w:r>
      <w:r w:rsidRPr="00CC067B">
        <w:rPr>
          <w:color w:val="231F20"/>
          <w:spacing w:val="5"/>
        </w:rPr>
        <w:t>ё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</w:rPr>
        <w:t>,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ыб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кв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25"/>
        </w:rPr>
        <w:t xml:space="preserve"> </w:t>
      </w:r>
      <w:r w:rsidRPr="00CC067B">
        <w:rPr>
          <w:color w:val="231F20"/>
          <w:spacing w:val="4"/>
        </w:rPr>
        <w:t>ст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ег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и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ом</w:t>
      </w:r>
      <w:r w:rsidRPr="00CC067B">
        <w:rPr>
          <w:color w:val="231F20"/>
          <w:spacing w:val="5"/>
        </w:rPr>
        <w:t>му</w:t>
      </w:r>
      <w:r w:rsidRPr="00CC067B">
        <w:rPr>
          <w:color w:val="231F20"/>
          <w:spacing w:val="4"/>
        </w:rPr>
        <w:t>ни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ии</w:t>
      </w:r>
      <w:r w:rsidRPr="00CC067B">
        <w:rPr>
          <w:color w:val="231F20"/>
        </w:rPr>
        <w:t>;</w:t>
      </w:r>
      <w:r w:rsidR="00EF1A2A"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развитие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речевой</w:t>
      </w:r>
      <w:r w:rsidRPr="00CC067B">
        <w:rPr>
          <w:color w:val="231F20"/>
          <w:spacing w:val="-7"/>
        </w:rPr>
        <w:t xml:space="preserve"> </w:t>
      </w:r>
      <w:r w:rsidRPr="00CC067B">
        <w:rPr>
          <w:color w:val="231F20"/>
        </w:rPr>
        <w:t>деятельности,</w:t>
      </w:r>
      <w:r w:rsidRPr="00CC067B">
        <w:rPr>
          <w:color w:val="231F20"/>
          <w:spacing w:val="-6"/>
        </w:rPr>
        <w:t xml:space="preserve"> </w:t>
      </w:r>
      <w:r w:rsidRPr="00CC067B">
        <w:rPr>
          <w:color w:val="231F20"/>
        </w:rPr>
        <w:t>приобретение</w:t>
      </w:r>
      <w:r w:rsidRPr="00CC067B">
        <w:rPr>
          <w:color w:val="231F20"/>
          <w:spacing w:val="-7"/>
        </w:rPr>
        <w:t xml:space="preserve"> </w:t>
      </w:r>
      <w:r w:rsidRPr="00CC067B">
        <w:rPr>
          <w:color w:val="231F20"/>
        </w:rPr>
        <w:t>опыта</w:t>
      </w:r>
      <w:r w:rsidRPr="00CC067B">
        <w:rPr>
          <w:color w:val="231F20"/>
          <w:spacing w:val="-6"/>
        </w:rPr>
        <w:t xml:space="preserve"> </w:t>
      </w:r>
      <w:r w:rsidRPr="00CC067B">
        <w:rPr>
          <w:color w:val="231F20"/>
        </w:rPr>
        <w:t>использования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речевых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средств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для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регуляции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умственной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деятельности,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приобретение опыта регуляции</w:t>
      </w:r>
      <w:r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собственного речевого</w:t>
      </w:r>
      <w:r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поведения как основы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коммуникативной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компетентности</w:t>
      </w:r>
      <w:r w:rsidR="001B05C0" w:rsidRPr="00CC067B">
        <w:rPr>
          <w:color w:val="231F20"/>
        </w:rPr>
        <w:t>.</w:t>
      </w:r>
    </w:p>
    <w:p w:rsidR="00A47AE6" w:rsidRPr="00CC067B" w:rsidRDefault="00A47AE6" w:rsidP="00CC067B">
      <w:pPr>
        <w:jc w:val="both"/>
        <w:rPr>
          <w:b/>
        </w:rPr>
      </w:pPr>
    </w:p>
    <w:p w:rsidR="00E33471" w:rsidRPr="00CC067B" w:rsidRDefault="00E33471" w:rsidP="00CC067B">
      <w:pPr>
        <w:jc w:val="both"/>
      </w:pPr>
      <w:r w:rsidRPr="00CC067B">
        <w:rPr>
          <w:b/>
        </w:rPr>
        <w:t>Предметные результаты</w:t>
      </w:r>
      <w:r w:rsidRPr="00CC067B">
        <w:t xml:space="preserve"> изучения английского языка в системе</w:t>
      </w:r>
      <w:r w:rsidR="007F258B" w:rsidRPr="00CC067B">
        <w:t xml:space="preserve"> внеурочной деятельности</w:t>
      </w:r>
      <w:r w:rsidRPr="00CC067B">
        <w:t>: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 xml:space="preserve">умение </w:t>
      </w:r>
      <w:r w:rsidR="00E33471" w:rsidRPr="00CC067B">
        <w:t xml:space="preserve"> участвовать в этикетном диалоге;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 xml:space="preserve">умение </w:t>
      </w:r>
      <w:r w:rsidR="00E33471" w:rsidRPr="00CC067B">
        <w:t>составлять монологическое высказывание по образцу, аналогии, уметь общаться на английском языке с помощью известных клише;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>умение составлять</w:t>
      </w:r>
      <w:r w:rsidR="00E33471" w:rsidRPr="00CC067B">
        <w:t xml:space="preserve"> оригинальный текст на основе плана;</w:t>
      </w:r>
    </w:p>
    <w:p w:rsidR="00306363" w:rsidRDefault="00306363" w:rsidP="00CC067B">
      <w:pPr>
        <w:jc w:val="both"/>
      </w:pPr>
      <w:r>
        <w:t xml:space="preserve">- </w:t>
      </w:r>
      <w:r w:rsidR="00625FE9" w:rsidRPr="00CC067B">
        <w:t xml:space="preserve">формирование </w:t>
      </w:r>
      <w:r w:rsidR="00E33471" w:rsidRPr="00CC067B">
        <w:t>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явлений;</w:t>
      </w:r>
    </w:p>
    <w:p w:rsidR="00E33471" w:rsidRDefault="00306363" w:rsidP="00CC067B">
      <w:pPr>
        <w:jc w:val="both"/>
      </w:pPr>
      <w:r>
        <w:t xml:space="preserve">- овладение </w:t>
      </w:r>
      <w:r w:rsidR="00E33471" w:rsidRPr="00CC067B">
        <w:t xml:space="preserve"> сведения</w:t>
      </w:r>
      <w:r>
        <w:t>ми</w:t>
      </w:r>
      <w:r w:rsidR="00E33471" w:rsidRPr="00CC067B">
        <w:t xml:space="preserve"> о литературе и культуре, поэтах и писателях страны/стран изучаемого языка.</w:t>
      </w:r>
    </w:p>
    <w:p w:rsidR="004706F1" w:rsidRPr="00CC067B" w:rsidRDefault="004706F1" w:rsidP="00CC067B">
      <w:pPr>
        <w:jc w:val="both"/>
      </w:pPr>
    </w:p>
    <w:p w:rsidR="004706F1" w:rsidRPr="004706F1" w:rsidRDefault="004706F1" w:rsidP="004706F1">
      <w:pPr>
        <w:ind w:firstLine="709"/>
        <w:jc w:val="both"/>
        <w:rPr>
          <w:b/>
        </w:rPr>
      </w:pPr>
      <w:r w:rsidRPr="004706F1">
        <w:rPr>
          <w:b/>
        </w:rPr>
        <w:t xml:space="preserve">Формы и режим занятий </w:t>
      </w:r>
    </w:p>
    <w:p w:rsidR="004706F1" w:rsidRPr="004706F1" w:rsidRDefault="004706F1" w:rsidP="004706F1">
      <w:pPr>
        <w:ind w:firstLine="709"/>
        <w:jc w:val="both"/>
      </w:pPr>
      <w:r>
        <w:t xml:space="preserve">Формы занятий </w:t>
      </w:r>
      <w:r w:rsidRPr="004706F1">
        <w:t>- аудиторные, внеаудиторные занятия.</w:t>
      </w:r>
    </w:p>
    <w:p w:rsidR="004706F1" w:rsidRPr="004706F1" w:rsidRDefault="004706F1" w:rsidP="004706F1">
      <w:pPr>
        <w:ind w:firstLine="709"/>
        <w:jc w:val="both"/>
      </w:pPr>
      <w:r w:rsidRPr="004706F1">
        <w:t xml:space="preserve">Формы и методы обучения: игра, беседа, </w:t>
      </w:r>
      <w:r>
        <w:t>индивидуальные и групповые</w:t>
      </w:r>
      <w:r w:rsidRPr="004706F1">
        <w:t xml:space="preserve"> проект</w:t>
      </w:r>
      <w:r>
        <w:t>ы.</w:t>
      </w:r>
      <w:r w:rsidRPr="004706F1">
        <w:t xml:space="preserve"> </w:t>
      </w:r>
    </w:p>
    <w:p w:rsidR="00E33471" w:rsidRPr="00CC067B" w:rsidRDefault="00E33471" w:rsidP="00CC067B">
      <w:pPr>
        <w:pStyle w:val="p11"/>
        <w:spacing w:before="0" w:beforeAutospacing="0" w:after="0" w:afterAutospacing="0"/>
        <w:jc w:val="center"/>
        <w:rPr>
          <w:b/>
        </w:rPr>
      </w:pPr>
      <w:r w:rsidRPr="00CC067B">
        <w:rPr>
          <w:b/>
        </w:rPr>
        <w:t>Учебно-тематический план программы</w:t>
      </w:r>
    </w:p>
    <w:p w:rsidR="00E33471" w:rsidRPr="00CC067B" w:rsidRDefault="00E33471" w:rsidP="00CC067B">
      <w:pPr>
        <w:pStyle w:val="p11"/>
        <w:spacing w:before="0" w:beforeAutospacing="0" w:after="0" w:afterAutospacing="0"/>
        <w:jc w:val="both"/>
        <w:rPr>
          <w:b/>
        </w:rPr>
      </w:pPr>
    </w:p>
    <w:tbl>
      <w:tblPr>
        <w:tblW w:w="10292" w:type="dxa"/>
        <w:jc w:val="center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889"/>
        <w:gridCol w:w="1928"/>
        <w:gridCol w:w="2104"/>
        <w:gridCol w:w="1479"/>
        <w:gridCol w:w="2401"/>
      </w:tblGrid>
      <w:tr w:rsidR="00C07961" w:rsidRPr="00CC067B" w:rsidTr="00711BBE">
        <w:trPr>
          <w:trHeight w:val="1786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Содержание</w:t>
            </w:r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(разделы, темы)</w:t>
            </w:r>
          </w:p>
        </w:tc>
        <w:tc>
          <w:tcPr>
            <w:tcW w:w="1561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Количество часов</w:t>
            </w:r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(теоретические,</w:t>
            </w:r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практические)</w:t>
            </w:r>
          </w:p>
        </w:tc>
        <w:tc>
          <w:tcPr>
            <w:tcW w:w="2203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>Описание примерного содержания занятий</w:t>
            </w:r>
            <w:r w:rsidRPr="00CC067B">
              <w:t xml:space="preserve"> </w:t>
            </w:r>
          </w:p>
        </w:tc>
        <w:tc>
          <w:tcPr>
            <w:tcW w:w="1479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>Дата проведения по плану/ факту</w:t>
            </w:r>
          </w:p>
        </w:tc>
        <w:tc>
          <w:tcPr>
            <w:tcW w:w="2489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>Перечень УУД обучающихся</w:t>
            </w:r>
          </w:p>
          <w:p w:rsidR="00625FE9" w:rsidRPr="00CC067B" w:rsidRDefault="00625FE9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</w:tc>
      </w:tr>
      <w:tr w:rsidR="005D6611" w:rsidRPr="00CC067B" w:rsidTr="00711BBE">
        <w:trPr>
          <w:trHeight w:val="533"/>
          <w:jc w:val="center"/>
        </w:trPr>
        <w:tc>
          <w:tcPr>
            <w:tcW w:w="10292" w:type="dxa"/>
            <w:gridSpan w:val="6"/>
          </w:tcPr>
          <w:p w:rsidR="00711BBE" w:rsidRPr="00CC067B" w:rsidRDefault="00711BBE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Раздел 1. Введение</w:t>
            </w:r>
          </w:p>
          <w:p w:rsidR="00711BBE" w:rsidRPr="00CC067B" w:rsidRDefault="00711BBE" w:rsidP="00CC067B">
            <w:pPr>
              <w:spacing w:after="200" w:line="276" w:lineRule="auto"/>
              <w:contextualSpacing/>
              <w:jc w:val="center"/>
              <w:rPr>
                <w:iCs/>
                <w:shd w:val="clear" w:color="auto" w:fill="FFFFFF"/>
                <w:lang w:val="en-US"/>
              </w:rPr>
            </w:pPr>
          </w:p>
        </w:tc>
      </w:tr>
      <w:tr w:rsidR="00C07961" w:rsidRPr="00CC067B" w:rsidTr="00543E82">
        <w:trPr>
          <w:trHeight w:val="1553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eastAsia="en-US"/>
              </w:rPr>
              <w:t>Вводное занятие</w:t>
            </w:r>
          </w:p>
        </w:tc>
        <w:tc>
          <w:tcPr>
            <w:tcW w:w="1561" w:type="dxa"/>
          </w:tcPr>
          <w:p w:rsidR="005D6611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val="en-US" w:eastAsia="en-US"/>
              </w:rPr>
              <w:t>2</w:t>
            </w:r>
          </w:p>
          <w:p w:rsidR="00243879" w:rsidRP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 ч.</w:t>
            </w:r>
          </w:p>
        </w:tc>
        <w:tc>
          <w:tcPr>
            <w:tcW w:w="2203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Диагностика базовых знаний учащихся</w:t>
            </w:r>
          </w:p>
        </w:tc>
        <w:tc>
          <w:tcPr>
            <w:tcW w:w="147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сентябрь</w:t>
            </w:r>
            <w:r w:rsidRPr="00CC067B">
              <w:rPr>
                <w:rFonts w:eastAsia="Calibri"/>
                <w:lang w:val="en-US" w:eastAsia="en-US"/>
              </w:rPr>
              <w:t xml:space="preserve"> 2014</w:t>
            </w:r>
            <w:r w:rsidRPr="00CC067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48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iCs/>
                <w:shd w:val="clear" w:color="auto" w:fill="FFFFFF"/>
              </w:rPr>
              <w:t xml:space="preserve">самоопределение, нравственно-этическая ориентация, </w:t>
            </w:r>
            <w:proofErr w:type="spellStart"/>
            <w:r w:rsidRPr="00CC067B">
              <w:rPr>
                <w:iCs/>
                <w:shd w:val="clear" w:color="auto" w:fill="FFFFFF"/>
              </w:rPr>
              <w:t>смыслообразование</w:t>
            </w:r>
            <w:proofErr w:type="spellEnd"/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Введение в курс</w:t>
            </w:r>
          </w:p>
        </w:tc>
        <w:tc>
          <w:tcPr>
            <w:tcW w:w="1561" w:type="dxa"/>
          </w:tcPr>
          <w:p w:rsidR="005D6611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3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3 ч.</w:t>
            </w:r>
          </w:p>
        </w:tc>
        <w:tc>
          <w:tcPr>
            <w:tcW w:w="2203" w:type="dxa"/>
          </w:tcPr>
          <w:p w:rsidR="005D6611" w:rsidRPr="00CC067B" w:rsidRDefault="005D6611" w:rsidP="00CC067B">
            <w:pPr>
              <w:jc w:val="center"/>
            </w:pPr>
            <w:r w:rsidRPr="00CC067B">
              <w:t xml:space="preserve">Знакомство с режиссерами, </w:t>
            </w:r>
            <w:proofErr w:type="spellStart"/>
            <w:r w:rsidR="002C59E3" w:rsidRPr="00CC067B">
              <w:t>мульт.студиями</w:t>
            </w:r>
            <w:proofErr w:type="spellEnd"/>
            <w:r w:rsidRPr="00CC067B">
              <w:t xml:space="preserve">, известными м\ф, выяснение предпочтений </w:t>
            </w:r>
          </w:p>
        </w:tc>
        <w:tc>
          <w:tcPr>
            <w:tcW w:w="147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сентябрь 2014г.</w:t>
            </w:r>
          </w:p>
        </w:tc>
        <w:tc>
          <w:tcPr>
            <w:tcW w:w="248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</w:pPr>
            <w:r w:rsidRPr="00CC067B">
              <w:rPr>
                <w:shd w:val="clear" w:color="auto" w:fill="FFFFFF"/>
              </w:rPr>
              <w:t>Общекультурное развитие, формулирование целей и задач курса</w:t>
            </w:r>
          </w:p>
        </w:tc>
      </w:tr>
      <w:tr w:rsidR="00D14C78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BE" w:rsidRPr="00CC067B" w:rsidRDefault="00711BBE" w:rsidP="00CC067B">
            <w:pPr>
              <w:spacing w:after="200" w:line="276" w:lineRule="auto"/>
              <w:contextualSpacing/>
              <w:jc w:val="both"/>
              <w:rPr>
                <w:b/>
              </w:rPr>
            </w:pPr>
          </w:p>
          <w:p w:rsidR="00D14C78" w:rsidRPr="00D63E37" w:rsidRDefault="00D14C78" w:rsidP="00D63E37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b/>
              </w:rPr>
              <w:t xml:space="preserve">Раздел 2. </w:t>
            </w:r>
            <w:r w:rsidR="004B1D71" w:rsidRPr="00CC067B">
              <w:rPr>
                <w:b/>
              </w:rPr>
              <w:t>Просмотр</w:t>
            </w:r>
            <w:r w:rsidR="00D63E37" w:rsidRPr="00D63E37">
              <w:rPr>
                <w:b/>
              </w:rPr>
              <w:t xml:space="preserve"> </w:t>
            </w:r>
            <w:r w:rsidR="00D63E37">
              <w:rPr>
                <w:b/>
              </w:rPr>
              <w:t>мультипликационного фильма «Вверх»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78" w:rsidRPr="00CC067B" w:rsidRDefault="0009109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09109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Подготовка к просмотру м\ф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4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4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2C59E3" w:rsidP="00D63E37">
            <w:pPr>
              <w:spacing w:after="200" w:line="276" w:lineRule="auto"/>
              <w:contextualSpacing/>
              <w:jc w:val="center"/>
            </w:pPr>
            <w:r w:rsidRPr="00CC067B">
              <w:t xml:space="preserve">Знакомство с творчеством режиссера, персонажами, просмотр трейлера, </w:t>
            </w:r>
            <w:r w:rsidR="00D63E37">
              <w:t>анализ трейлера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91369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eastAsia="en-US"/>
              </w:rPr>
              <w:t>октябрь</w:t>
            </w:r>
            <w:r w:rsidRPr="00CC067B">
              <w:rPr>
                <w:rFonts w:eastAsia="Calibri"/>
                <w:lang w:val="en-US" w:eastAsia="en-US"/>
              </w:rPr>
              <w:t xml:space="preserve"> 2014</w:t>
            </w:r>
            <w:r w:rsidRPr="00CC067B">
              <w:rPr>
                <w:rFonts w:eastAsia="Calibri"/>
                <w:lang w:eastAsia="en-US"/>
              </w:rPr>
              <w:t xml:space="preserve">г.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rPr>
                <w:shd w:val="clear" w:color="auto" w:fill="FFFFFF"/>
              </w:rPr>
              <w:t>Общекультурное развитие, п</w:t>
            </w:r>
            <w:r w:rsidRPr="00CC067B">
              <w:t>рогнозирование результата</w:t>
            </w:r>
          </w:p>
        </w:tc>
      </w:tr>
      <w:tr w:rsidR="00C07961" w:rsidRPr="00CC067B" w:rsidTr="00711BBE">
        <w:trPr>
          <w:trHeight w:val="7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D2" w:rsidRPr="00CC067B" w:rsidRDefault="004B1D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049" w:rsidRPr="00CC067B" w:rsidRDefault="004B1D71" w:rsidP="00CC067B">
            <w:pPr>
              <w:spacing w:after="200" w:line="276" w:lineRule="auto"/>
              <w:contextualSpacing/>
              <w:jc w:val="center"/>
            </w:pPr>
            <w:r w:rsidRPr="00CC067B">
              <w:t>Просмотр м\ф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D2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8</w:t>
            </w:r>
          </w:p>
          <w:p w:rsid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 ч.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6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9" w:rsidRPr="00CC067B" w:rsidRDefault="004B1D71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Просмотр по частям, выполнение заданий по видео, обсуждение каждой части, прогнозирование развития сюжета, </w:t>
            </w:r>
            <w:r w:rsidR="005F3CEE" w:rsidRPr="00CC067B">
              <w:t xml:space="preserve">актуализация </w:t>
            </w:r>
            <w:r w:rsidRPr="00CC067B">
              <w:t>новой лексики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D2" w:rsidRPr="00CC067B" w:rsidRDefault="004B1D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октябрь-ноябрь 2014г</w:t>
            </w:r>
            <w:r w:rsidR="00913696" w:rsidRPr="00CC06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E9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Догадка по видеоряду, восприятие информации на слух</w:t>
            </w:r>
          </w:p>
        </w:tc>
      </w:tr>
      <w:tr w:rsidR="005F3CEE" w:rsidRPr="00CC067B" w:rsidTr="00711BBE">
        <w:trPr>
          <w:trHeight w:val="7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После просмотра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2</w:t>
            </w:r>
          </w:p>
          <w:p w:rsid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1 ч.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1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Обсуждение, практика лексики, написание синопсиса, наброски слоганов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ноябрь 2014г.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</w:pPr>
            <w:r w:rsidRPr="00CC067B">
              <w:rPr>
                <w:shd w:val="clear" w:color="auto" w:fill="FFFFFF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</w:tc>
      </w:tr>
      <w:tr w:rsidR="007F06B3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rPr>
                <w:b/>
              </w:rPr>
            </w:pPr>
          </w:p>
          <w:p w:rsidR="005F3CEE" w:rsidRPr="00CC067B" w:rsidRDefault="007F06B3" w:rsidP="00CC067B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b/>
              </w:rPr>
              <w:t xml:space="preserve">Раздел 3. </w:t>
            </w:r>
            <w:r w:rsidR="005F3CEE" w:rsidRPr="00CC067B">
              <w:rPr>
                <w:b/>
              </w:rPr>
              <w:t>Запись трейлера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Изучение готового трейлера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58276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val="en-US" w:eastAsia="en-US"/>
              </w:rPr>
              <w:t>2</w:t>
            </w:r>
          </w:p>
          <w:p w:rsid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1 ч.</w:t>
            </w:r>
          </w:p>
          <w:p w:rsidR="00243879" w:rsidRP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1 ч.</w:t>
            </w:r>
          </w:p>
          <w:p w:rsidR="00243879" w:rsidRP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</w:pPr>
            <w:r w:rsidRPr="00CC067B">
              <w:t>Просмотр, анализ содержания и доп. сре</w:t>
            </w:r>
            <w:r w:rsidR="00243879">
              <w:t>дств, анализ закадрового текста</w:t>
            </w:r>
            <w:r w:rsidRPr="00CC067B">
              <w:t xml:space="preserve">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58276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ноябрь 2014г.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</w:pPr>
            <w:r w:rsidRPr="00CC067B">
              <w:rPr>
                <w:rStyle w:val="c0c8"/>
                <w:iCs/>
              </w:rPr>
              <w:t>контроль</w:t>
            </w:r>
            <w:r w:rsidRPr="00CC067B">
              <w:rPr>
                <w:rStyle w:val="apple-converted-space"/>
                <w:i/>
                <w:iCs/>
              </w:rPr>
              <w:t> </w:t>
            </w:r>
            <w:r w:rsidRPr="00CC067B">
              <w:rPr>
                <w:rStyle w:val="c0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067B">
              <w:t xml:space="preserve"> </w:t>
            </w:r>
            <w:r w:rsidRPr="00CC067B">
              <w:rPr>
                <w:rStyle w:val="c0"/>
              </w:rPr>
              <w:t xml:space="preserve">внесение </w:t>
            </w:r>
            <w:r w:rsidRPr="00CC067B">
              <w:rPr>
                <w:rStyle w:val="c0"/>
              </w:rPr>
              <w:lastRenderedPageBreak/>
              <w:t xml:space="preserve">необходимых дополнений; </w:t>
            </w:r>
            <w:r w:rsidRPr="00CC067B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C07961" w:rsidRPr="00CC067B" w:rsidTr="00711BBE">
        <w:trPr>
          <w:trHeight w:val="28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F06B3" w:rsidRPr="00CC067B" w:rsidRDefault="004A35F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4A35F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Подготовка сценария трейлера</w:t>
            </w:r>
            <w:r w:rsidR="00EF4266" w:rsidRPr="00CC067B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5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5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40C33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Выбор </w:t>
            </w:r>
            <w:r w:rsidR="00E00E71" w:rsidRPr="00CC067B">
              <w:t xml:space="preserve">и выстраивание </w:t>
            </w:r>
          </w:p>
          <w:p w:rsidR="00C40C33" w:rsidRPr="00CC067B" w:rsidRDefault="004D6C14" w:rsidP="00CC067B">
            <w:pPr>
              <w:spacing w:after="200" w:line="276" w:lineRule="auto"/>
              <w:contextualSpacing/>
              <w:jc w:val="center"/>
            </w:pPr>
            <w:r>
              <w:t>ф</w:t>
            </w:r>
            <w:r w:rsidR="00E00E71" w:rsidRPr="00CC067B">
              <w:t>рагментов, подготовка закадрового текста</w:t>
            </w:r>
          </w:p>
          <w:p w:rsidR="00C40C33" w:rsidRPr="00CC067B" w:rsidRDefault="00C40C33" w:rsidP="00CC067B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58276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ноябрь -декабрь 2014г.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D82477" w:rsidP="00CC067B">
            <w:pPr>
              <w:pStyle w:val="c1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CC067B">
              <w:rPr>
                <w:shd w:val="clear" w:color="auto" w:fill="FFFFFF"/>
              </w:rPr>
              <w:t>определение последовательности промежуточных целей с учетом конечного результата;</w:t>
            </w:r>
            <w:r w:rsidR="00711BBE" w:rsidRPr="00CC067B">
              <w:rPr>
                <w:shd w:val="clear" w:color="auto" w:fill="FFFFFF"/>
              </w:rPr>
              <w:t xml:space="preserve"> </w:t>
            </w:r>
            <w:r w:rsidRPr="00CC067B">
              <w:rPr>
                <w:shd w:val="clear" w:color="auto" w:fill="FFFFFF"/>
              </w:rPr>
              <w:t>составление плана и последовательности действий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0E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Запись трейлера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5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5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0E71" w:rsidP="00CC067B">
            <w:pPr>
              <w:spacing w:after="200" w:line="276" w:lineRule="auto"/>
              <w:contextualSpacing/>
              <w:jc w:val="center"/>
            </w:pPr>
            <w:r w:rsidRPr="00CC067B">
              <w:t>Монтаж эпизодов, запись звукового ряда, закадрового текста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71" w:rsidRPr="00CC067B" w:rsidRDefault="0058276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декабрь 2014г.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CC067B">
              <w:rPr>
                <w:rStyle w:val="c0c8"/>
                <w:iCs/>
              </w:rPr>
              <w:t>контроль</w:t>
            </w:r>
            <w:r w:rsidRPr="00CC067B">
              <w:rPr>
                <w:rStyle w:val="apple-converted-space"/>
                <w:i/>
                <w:iCs/>
              </w:rPr>
              <w:t> </w:t>
            </w:r>
            <w:r w:rsidRPr="00CC067B">
              <w:rPr>
                <w:rStyle w:val="c0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067B">
              <w:t xml:space="preserve"> </w:t>
            </w:r>
            <w:r w:rsidRPr="00CC067B">
              <w:rPr>
                <w:rStyle w:val="c0"/>
              </w:rPr>
              <w:t xml:space="preserve">внесение необходимых дополнений; </w:t>
            </w:r>
            <w:r w:rsidRPr="00CC067B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C07961" w:rsidRPr="00CC067B" w:rsidTr="00711BBE">
        <w:trPr>
          <w:trHeight w:val="1344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 xml:space="preserve">Демонстрация </w:t>
            </w:r>
            <w:r w:rsidR="00E00E71" w:rsidRPr="00CC067B">
              <w:t>трейлера</w:t>
            </w:r>
            <w:r w:rsidRPr="00CC067B">
              <w:t xml:space="preserve"> учащимися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E00E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1</w:t>
            </w:r>
          </w:p>
          <w:p w:rsidR="00243879" w:rsidRDefault="00243879" w:rsidP="0024387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1 ч.</w:t>
            </w:r>
          </w:p>
          <w:p w:rsidR="00243879" w:rsidRPr="00CC067B" w:rsidRDefault="00243879" w:rsidP="00B75E4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Внеаудиторная работа (посещение к</w:t>
            </w:r>
            <w:r w:rsidR="00B75E44">
              <w:rPr>
                <w:rFonts w:eastAsia="Calibri"/>
                <w:lang w:eastAsia="en-US"/>
              </w:rPr>
              <w:t>/т</w:t>
            </w:r>
            <w:r>
              <w:rPr>
                <w:rFonts w:eastAsia="Calibri"/>
                <w:lang w:eastAsia="en-US"/>
              </w:rPr>
              <w:t>) – 4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F4266" w:rsidP="00CC067B">
            <w:pPr>
              <w:spacing w:after="200" w:line="276" w:lineRule="auto"/>
              <w:contextualSpacing/>
              <w:jc w:val="center"/>
            </w:pPr>
            <w:r w:rsidRPr="00CC067B">
              <w:t>Выступление на школьном мероприятии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декабрь 2014г.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7CAF" w:rsidP="00CC067B">
            <w:pPr>
              <w:spacing w:after="200" w:line="276" w:lineRule="auto"/>
              <w:contextualSpacing/>
              <w:jc w:val="center"/>
            </w:pPr>
            <w:r w:rsidRPr="00CC067B">
              <w:t>демонстрация результата деятельности</w:t>
            </w:r>
          </w:p>
        </w:tc>
      </w:tr>
      <w:tr w:rsidR="00D82477" w:rsidRPr="00CC067B" w:rsidTr="00711BBE">
        <w:trPr>
          <w:trHeight w:val="1344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7" w:rsidRDefault="00D82477" w:rsidP="00CC067B">
            <w:pPr>
              <w:spacing w:after="200" w:line="276" w:lineRule="auto"/>
              <w:contextualSpacing/>
              <w:jc w:val="center"/>
            </w:pPr>
            <w:r w:rsidRPr="00CC067B">
              <w:t>Аналогичная программа (п.3-8) на материале другого м\ф</w:t>
            </w:r>
          </w:p>
          <w:p w:rsidR="00CE0FF9" w:rsidRPr="00512C1E" w:rsidRDefault="00512C1E" w:rsidP="00512C1E">
            <w:pPr>
              <w:spacing w:after="200" w:line="276" w:lineRule="auto"/>
              <w:contextualSpacing/>
            </w:pPr>
            <w:r>
              <w:t>(«В поисках Немо»/ «Рио»)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27 часов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+ </w:t>
            </w:r>
            <w:proofErr w:type="spellStart"/>
            <w:r>
              <w:rPr>
                <w:rFonts w:eastAsia="Calibri"/>
                <w:lang w:eastAsia="en-US"/>
              </w:rPr>
              <w:t>Внеаудиторая</w:t>
            </w:r>
            <w:proofErr w:type="spellEnd"/>
            <w:r>
              <w:rPr>
                <w:rFonts w:eastAsia="Calibri"/>
                <w:lang w:eastAsia="en-US"/>
              </w:rPr>
              <w:t xml:space="preserve"> работа (посещение к/т) – 3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январь-май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</w:pP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Итоговое занятие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43879" w:rsidRPr="00CC067B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1 час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</w:pPr>
            <w:r w:rsidRPr="00CC067B">
              <w:t>Диагностика ЗУН, приобретённых за год.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91369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май</w:t>
            </w:r>
            <w:r w:rsidR="00AE4C52" w:rsidRPr="00CC067B">
              <w:rPr>
                <w:rFonts w:eastAsia="Calibri"/>
                <w:lang w:eastAsia="en-US"/>
              </w:rPr>
              <w:t xml:space="preserve"> 2015</w:t>
            </w:r>
            <w:r w:rsidRPr="00CC067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7CAF" w:rsidP="00CC067B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7F06B3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</w:pPr>
            <w:r w:rsidRPr="00CC067B">
              <w:lastRenderedPageBreak/>
              <w:t xml:space="preserve">Всего:   </w:t>
            </w:r>
            <w:r w:rsidR="00D82477" w:rsidRPr="00CC067B">
              <w:t>61</w:t>
            </w:r>
            <w:r w:rsidRPr="00CC067B">
              <w:t xml:space="preserve"> час</w:t>
            </w:r>
            <w:r w:rsidR="00D82477" w:rsidRPr="00CC067B">
              <w:t xml:space="preserve"> + 7 часов внеаудиторной работы</w:t>
            </w:r>
          </w:p>
        </w:tc>
      </w:tr>
    </w:tbl>
    <w:p w:rsidR="001C7E85" w:rsidRDefault="001C7E85" w:rsidP="001C7E85">
      <w:pPr>
        <w:jc w:val="center"/>
        <w:rPr>
          <w:rFonts w:eastAsia="Calibri"/>
          <w:b/>
          <w:lang w:eastAsia="en-US"/>
        </w:rPr>
      </w:pPr>
    </w:p>
    <w:p w:rsidR="00CE0FF9" w:rsidRPr="00375E6C" w:rsidRDefault="00CE0FF9" w:rsidP="001C7E85">
      <w:pPr>
        <w:jc w:val="center"/>
        <w:rPr>
          <w:rFonts w:eastAsia="Calibri"/>
          <w:b/>
          <w:lang w:eastAsia="en-US"/>
        </w:rPr>
      </w:pPr>
      <w:r w:rsidRPr="00375E6C">
        <w:rPr>
          <w:rFonts w:eastAsia="Calibri"/>
          <w:b/>
          <w:lang w:eastAsia="en-US"/>
        </w:rPr>
        <w:t>План мероприятий</w:t>
      </w:r>
    </w:p>
    <w:p w:rsidR="00CE0FF9" w:rsidRPr="00375E6C" w:rsidRDefault="00CE0FF9" w:rsidP="00CE0FF9">
      <w:pPr>
        <w:rPr>
          <w:rFonts w:eastAsia="Calibri"/>
          <w:b/>
          <w:lang w:eastAsia="en-US"/>
        </w:rPr>
      </w:pPr>
    </w:p>
    <w:p w:rsidR="00CE0FF9" w:rsidRPr="00375E6C" w:rsidRDefault="00CE0FF9" w:rsidP="00CE0FF9">
      <w:pPr>
        <w:rPr>
          <w:rFonts w:eastAsia="Calibri"/>
          <w:b/>
          <w:lang w:eastAsia="en-US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717"/>
        <w:gridCol w:w="1560"/>
        <w:gridCol w:w="1783"/>
        <w:gridCol w:w="2845"/>
        <w:gridCol w:w="2126"/>
      </w:tblGrid>
      <w:tr w:rsidR="00CE0FF9" w:rsidRPr="00375E6C" w:rsidTr="001C7E85">
        <w:tc>
          <w:tcPr>
            <w:tcW w:w="1717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Название и форма мероприятий</w:t>
            </w:r>
          </w:p>
        </w:tc>
        <w:tc>
          <w:tcPr>
            <w:tcW w:w="1560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Сроки проведения</w:t>
            </w:r>
          </w:p>
        </w:tc>
        <w:tc>
          <w:tcPr>
            <w:tcW w:w="1783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Ресурсы</w:t>
            </w:r>
          </w:p>
        </w:tc>
        <w:tc>
          <w:tcPr>
            <w:tcW w:w="2845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Предполагаемый результат</w:t>
            </w:r>
          </w:p>
        </w:tc>
        <w:tc>
          <w:tcPr>
            <w:tcW w:w="2126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Фамилия и должность ответственного лица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Просмотр м/ф «Вверх»</w:t>
            </w:r>
          </w:p>
        </w:tc>
        <w:tc>
          <w:tcPr>
            <w:tcW w:w="1560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октябрь-ноябрь 2014г.</w:t>
            </w:r>
          </w:p>
        </w:tc>
        <w:tc>
          <w:tcPr>
            <w:tcW w:w="1783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 записью м/ф на английском языке с англ. субтитрами, </w:t>
            </w:r>
            <w:proofErr w:type="spellStart"/>
            <w:r w:rsidR="00375E6C" w:rsidRPr="00375E6C">
              <w:rPr>
                <w:rFonts w:ascii="Times New Roman" w:eastAsia="Calibri" w:hAnsi="Times New Roman"/>
              </w:rPr>
              <w:t>интернет-ресурс</w:t>
            </w:r>
            <w:proofErr w:type="spellEnd"/>
            <w:r w:rsidR="00375E6C" w:rsidRPr="00375E6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375E6C" w:rsidRPr="00375E6C">
              <w:rPr>
                <w:rFonts w:ascii="Times New Roman" w:hAnsi="Times New Roman"/>
                <w:lang w:val="en-US"/>
              </w:rPr>
              <w:t>Busyteacher</w:t>
            </w:r>
            <w:proofErr w:type="spellEnd"/>
            <w:r w:rsidR="00375E6C" w:rsidRPr="00375E6C">
              <w:rPr>
                <w:rFonts w:ascii="Times New Roman" w:hAnsi="Times New Roman"/>
              </w:rPr>
              <w:t>.</w:t>
            </w:r>
            <w:r w:rsidR="00375E6C" w:rsidRPr="00375E6C">
              <w:rPr>
                <w:rFonts w:ascii="Times New Roman" w:hAnsi="Times New Roman"/>
                <w:lang w:val="en-US"/>
              </w:rPr>
              <w:t>org</w:t>
            </w:r>
            <w:r w:rsidR="00375E6C" w:rsidRPr="00375E6C">
              <w:rPr>
                <w:rFonts w:ascii="Times New Roman" w:hAnsi="Times New Roman"/>
              </w:rPr>
              <w:t xml:space="preserve"> (текст заданий к м/ф)</w:t>
            </w:r>
          </w:p>
        </w:tc>
        <w:tc>
          <w:tcPr>
            <w:tcW w:w="2845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Повышение мотивации к изучению английского языка и формирование познавательной активности; расширение знаний, умений, навыков в овладении иноязычной коммуникативной деятельностью.</w:t>
            </w:r>
          </w:p>
        </w:tc>
        <w:tc>
          <w:tcPr>
            <w:tcW w:w="2126" w:type="dxa"/>
          </w:tcPr>
          <w:p w:rsidR="006D18FD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9D3A7C" w:rsidRPr="00375E6C" w:rsidTr="001C7E85">
        <w:tc>
          <w:tcPr>
            <w:tcW w:w="1717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Создание трейлера к м/ф «Вверх»</w:t>
            </w:r>
          </w:p>
        </w:tc>
        <w:tc>
          <w:tcPr>
            <w:tcW w:w="1560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ноябрь – декабрь 2014г.</w:t>
            </w:r>
          </w:p>
        </w:tc>
        <w:tc>
          <w:tcPr>
            <w:tcW w:w="1783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 записью трейлера к м/ф на английском языке с англ. субтитрами</w:t>
            </w:r>
          </w:p>
        </w:tc>
        <w:tc>
          <w:tcPr>
            <w:tcW w:w="2845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hAnsi="Times New Roman"/>
                <w:color w:val="231F20"/>
              </w:rPr>
              <w:t>Формирование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действий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по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организации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планированию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учебного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сотрудничества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учителем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сверстниками; в</w:t>
            </w:r>
            <w:r w:rsidRPr="00375E6C">
              <w:rPr>
                <w:rFonts w:ascii="Times New Roman" w:eastAsia="Calibri" w:hAnsi="Times New Roman"/>
              </w:rPr>
              <w:t>оспитание умения работать в команде, ответственности, трудолюбия и дисциплины; развитие творческих способностей.</w:t>
            </w:r>
          </w:p>
        </w:tc>
        <w:tc>
          <w:tcPr>
            <w:tcW w:w="2126" w:type="dxa"/>
          </w:tcPr>
          <w:p w:rsidR="009D3A7C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Демонстрация трейлера к м/ф «Вверх»</w:t>
            </w:r>
          </w:p>
        </w:tc>
        <w:tc>
          <w:tcPr>
            <w:tcW w:w="1560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декабрь 2014г.</w:t>
            </w:r>
          </w:p>
        </w:tc>
        <w:tc>
          <w:tcPr>
            <w:tcW w:w="1783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45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Развитие умения применять полученные знания и навыки в конкретной обстановке</w:t>
            </w:r>
            <w:r w:rsidR="00375E6C" w:rsidRPr="00375E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26" w:type="dxa"/>
          </w:tcPr>
          <w:p w:rsidR="006D18FD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6D18FD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Просмотр м/ф «В поисках Немо»/ «Рио»</w:t>
            </w:r>
          </w:p>
        </w:tc>
        <w:tc>
          <w:tcPr>
            <w:tcW w:w="1560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февраль-март 2015г.</w:t>
            </w:r>
          </w:p>
        </w:tc>
        <w:tc>
          <w:tcPr>
            <w:tcW w:w="1783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 записью м/ф на английском языке с англ. субтитрами, </w:t>
            </w:r>
            <w:proofErr w:type="spellStart"/>
            <w:r w:rsidRPr="00375E6C">
              <w:rPr>
                <w:rFonts w:ascii="Times New Roman" w:eastAsia="Calibri" w:hAnsi="Times New Roman"/>
              </w:rPr>
              <w:t>интернет-ресурс</w:t>
            </w:r>
            <w:proofErr w:type="spellEnd"/>
            <w:r w:rsidRPr="00375E6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75E6C">
              <w:rPr>
                <w:rFonts w:ascii="Times New Roman" w:hAnsi="Times New Roman"/>
                <w:lang w:val="en-US"/>
              </w:rPr>
              <w:t>Busyteacher</w:t>
            </w:r>
            <w:proofErr w:type="spellEnd"/>
            <w:r w:rsidRPr="00375E6C">
              <w:rPr>
                <w:rFonts w:ascii="Times New Roman" w:hAnsi="Times New Roman"/>
              </w:rPr>
              <w:t>.</w:t>
            </w:r>
            <w:r w:rsidRPr="00375E6C">
              <w:rPr>
                <w:rFonts w:ascii="Times New Roman" w:hAnsi="Times New Roman"/>
                <w:lang w:val="en-US"/>
              </w:rPr>
              <w:t>org</w:t>
            </w:r>
            <w:r w:rsidRPr="00375E6C">
              <w:rPr>
                <w:rFonts w:ascii="Times New Roman" w:hAnsi="Times New Roman"/>
              </w:rPr>
              <w:t xml:space="preserve"> (текст заданий к м/ф)</w:t>
            </w:r>
          </w:p>
        </w:tc>
        <w:tc>
          <w:tcPr>
            <w:tcW w:w="2845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Повышение мотивации к изучению английского языка и формирование познавательной активности; расширение знаний, умений, навыков в овладении иноязычной коммуникативной деятельностью.</w:t>
            </w:r>
          </w:p>
        </w:tc>
        <w:tc>
          <w:tcPr>
            <w:tcW w:w="2126" w:type="dxa"/>
          </w:tcPr>
          <w:p w:rsidR="006D18FD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9D3A7C" w:rsidRPr="00375E6C" w:rsidTr="001C7E85">
        <w:tc>
          <w:tcPr>
            <w:tcW w:w="1717" w:type="dxa"/>
          </w:tcPr>
          <w:p w:rsidR="009D3A7C" w:rsidRPr="00375E6C" w:rsidRDefault="009D3A7C" w:rsidP="006D18FD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Создание трейлера к м/ф «В поисках Немо»/ «Рио»</w:t>
            </w:r>
          </w:p>
        </w:tc>
        <w:tc>
          <w:tcPr>
            <w:tcW w:w="1560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апрель 2015г.</w:t>
            </w:r>
          </w:p>
        </w:tc>
        <w:tc>
          <w:tcPr>
            <w:tcW w:w="1783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 записью трейлера к м/ф на английском языке с англ. </w:t>
            </w:r>
            <w:r w:rsidRPr="00375E6C">
              <w:rPr>
                <w:rFonts w:ascii="Times New Roman" w:eastAsia="Calibri" w:hAnsi="Times New Roman"/>
              </w:rPr>
              <w:lastRenderedPageBreak/>
              <w:t>субтитрами</w:t>
            </w:r>
          </w:p>
        </w:tc>
        <w:tc>
          <w:tcPr>
            <w:tcW w:w="2845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hAnsi="Times New Roman"/>
                <w:color w:val="231F20"/>
              </w:rPr>
              <w:lastRenderedPageBreak/>
              <w:t>Формирование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действий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по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организации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планированию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учебного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сотрудничества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учителем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lastRenderedPageBreak/>
              <w:t>сверстниками; в</w:t>
            </w:r>
            <w:r w:rsidRPr="00375E6C">
              <w:rPr>
                <w:rFonts w:ascii="Times New Roman" w:eastAsia="Calibri" w:hAnsi="Times New Roman"/>
              </w:rPr>
              <w:t>оспитание умения работать в команде, ответственности, трудолюбия и дисциплины; развитие творческих способностей.</w:t>
            </w:r>
          </w:p>
        </w:tc>
        <w:tc>
          <w:tcPr>
            <w:tcW w:w="2126" w:type="dxa"/>
          </w:tcPr>
          <w:p w:rsidR="009D3A7C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DB2797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lastRenderedPageBreak/>
              <w:t>Демонстрация трейлера к м/ф «В поисках Немо»/ «Рио»</w:t>
            </w:r>
          </w:p>
        </w:tc>
        <w:tc>
          <w:tcPr>
            <w:tcW w:w="1560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май 2015г.</w:t>
            </w:r>
          </w:p>
        </w:tc>
        <w:tc>
          <w:tcPr>
            <w:tcW w:w="1783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45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Развитие умения применять полученные знания и навыки в конкретной обстановке.</w:t>
            </w:r>
          </w:p>
        </w:tc>
        <w:tc>
          <w:tcPr>
            <w:tcW w:w="2126" w:type="dxa"/>
          </w:tcPr>
          <w:p w:rsidR="006D18FD" w:rsidRPr="00375E6C" w:rsidRDefault="004D6C14" w:rsidP="00CE0FF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Мелёшкина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Диана Викторовна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</w:tbl>
    <w:p w:rsidR="009B62E9" w:rsidRPr="00CC067B" w:rsidRDefault="009B62E9" w:rsidP="00CE0FF9">
      <w:pPr>
        <w:rPr>
          <w:rFonts w:eastAsia="Calibri"/>
          <w:b/>
          <w:lang w:eastAsia="en-US"/>
        </w:rPr>
      </w:pPr>
    </w:p>
    <w:p w:rsidR="001C7E85" w:rsidRDefault="001C7E8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EF4266" w:rsidRPr="00CC067B" w:rsidRDefault="00EF426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lastRenderedPageBreak/>
        <w:t>Содержание программы</w:t>
      </w:r>
    </w:p>
    <w:p w:rsidR="00C073BD" w:rsidRPr="00CC067B" w:rsidRDefault="00C073BD" w:rsidP="00CC067B">
      <w:pPr>
        <w:ind w:firstLine="851"/>
        <w:jc w:val="both"/>
      </w:pPr>
    </w:p>
    <w:p w:rsidR="00C073BD" w:rsidRPr="00CC067B" w:rsidRDefault="00C073BD" w:rsidP="00CC067B">
      <w:pPr>
        <w:pStyle w:val="c6"/>
        <w:spacing w:before="0" w:beforeAutospacing="0" w:after="0" w:afterAutospacing="0"/>
        <w:ind w:firstLine="851"/>
        <w:jc w:val="both"/>
        <w:rPr>
          <w:color w:val="000000"/>
        </w:rPr>
      </w:pPr>
      <w:r w:rsidRPr="00CC067B">
        <w:t xml:space="preserve">Основными формами организации </w:t>
      </w:r>
      <w:proofErr w:type="spellStart"/>
      <w:r w:rsidR="00487624" w:rsidRPr="00CC067B">
        <w:t>видеоклуба</w:t>
      </w:r>
      <w:proofErr w:type="spellEnd"/>
      <w:r w:rsidRPr="00CC067B">
        <w:t xml:space="preserve"> является работа в группах, парах, а также индивидуальная работа. Программа </w:t>
      </w:r>
      <w:r w:rsidR="00616113" w:rsidRPr="00CC067B">
        <w:rPr>
          <w:rStyle w:val="c13"/>
          <w:color w:val="000000"/>
        </w:rPr>
        <w:t>готовит учеников</w:t>
      </w:r>
      <w:r w:rsidRPr="00CC067B">
        <w:rPr>
          <w:rStyle w:val="c13"/>
          <w:color w:val="000000"/>
        </w:rPr>
        <w:t xml:space="preserve"> к участию в общешкольных мероприятиях на изучаемом языке, способствует их самопознанию, с</w:t>
      </w:r>
      <w:r w:rsidR="00616113" w:rsidRPr="00CC067B">
        <w:rPr>
          <w:rStyle w:val="c13"/>
          <w:color w:val="000000"/>
        </w:rPr>
        <w:t>амоутверждению и самовыражению.</w:t>
      </w:r>
      <w:r w:rsidR="00616113" w:rsidRPr="00CC067B">
        <w:t xml:space="preserve"> </w:t>
      </w:r>
      <w:r w:rsidRPr="00CC067B">
        <w:t xml:space="preserve">Очень большое значение при этом имеет организация </w:t>
      </w:r>
      <w:r w:rsidR="00543E82" w:rsidRPr="00CC067B">
        <w:t xml:space="preserve">учебного и </w:t>
      </w:r>
      <w:r w:rsidRPr="00CC067B">
        <w:t xml:space="preserve">творческого процесса, предусматривающая сочетание приемов драматизации и </w:t>
      </w:r>
      <w:proofErr w:type="spellStart"/>
      <w:r w:rsidRPr="00CC067B">
        <w:t>инсценирования</w:t>
      </w:r>
      <w:proofErr w:type="spellEnd"/>
      <w:r w:rsidRPr="00CC067B">
        <w:t>, представленных по следующим этапам: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543E82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  <w:lang w:val="en-US"/>
        </w:rPr>
      </w:pPr>
      <w:r w:rsidRPr="00CC067B">
        <w:rPr>
          <w:b/>
          <w:sz w:val="24"/>
          <w:szCs w:val="24"/>
          <w:lang w:val="en-US"/>
        </w:rPr>
        <w:t>Preview</w:t>
      </w:r>
      <w:r w:rsidR="00B2588A" w:rsidRPr="00CC067B">
        <w:rPr>
          <w:b/>
          <w:sz w:val="24"/>
          <w:szCs w:val="24"/>
          <w:lang w:val="en-US"/>
        </w:rPr>
        <w:t xml:space="preserve"> activities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  <w:r w:rsidRPr="00CC067B">
        <w:rPr>
          <w:sz w:val="24"/>
          <w:szCs w:val="24"/>
        </w:rPr>
        <w:t xml:space="preserve">(обсуждение </w:t>
      </w:r>
      <w:r w:rsidR="00E74B1C" w:rsidRPr="00CC067B">
        <w:rPr>
          <w:sz w:val="24"/>
          <w:szCs w:val="24"/>
        </w:rPr>
        <w:t xml:space="preserve">режиссеров, кинокомпаний, популярных фильмов, </w:t>
      </w:r>
      <w:r w:rsidRPr="00CC067B">
        <w:rPr>
          <w:sz w:val="24"/>
          <w:szCs w:val="24"/>
        </w:rPr>
        <w:t xml:space="preserve">действующих лиц, </w:t>
      </w:r>
      <w:r w:rsidR="00E74B1C" w:rsidRPr="00CC067B">
        <w:rPr>
          <w:sz w:val="24"/>
          <w:szCs w:val="24"/>
        </w:rPr>
        <w:t>выяснение предпочтений</w:t>
      </w:r>
      <w:r w:rsidRPr="00CC067B">
        <w:rPr>
          <w:sz w:val="24"/>
          <w:szCs w:val="24"/>
        </w:rPr>
        <w:t>)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B2588A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  <w:lang w:val="en-US"/>
        </w:rPr>
      </w:pPr>
      <w:r w:rsidRPr="00CC067B">
        <w:rPr>
          <w:b/>
          <w:sz w:val="24"/>
          <w:szCs w:val="24"/>
          <w:lang w:val="en-US"/>
        </w:rPr>
        <w:t>W</w:t>
      </w:r>
      <w:r w:rsidR="00543E82" w:rsidRPr="00CC067B">
        <w:rPr>
          <w:b/>
          <w:sz w:val="24"/>
          <w:szCs w:val="24"/>
          <w:lang w:val="en-US"/>
        </w:rPr>
        <w:t>atching the video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  <w:lang w:val="en-US"/>
        </w:rPr>
      </w:pPr>
      <w:r w:rsidRPr="00CC067B">
        <w:rPr>
          <w:sz w:val="24"/>
          <w:szCs w:val="24"/>
          <w:lang w:val="en-US"/>
        </w:rPr>
        <w:t>1.</w:t>
      </w:r>
      <w:r w:rsidR="00A601EE" w:rsidRPr="00CC067B">
        <w:rPr>
          <w:sz w:val="24"/>
          <w:szCs w:val="24"/>
        </w:rPr>
        <w:t xml:space="preserve"> </w:t>
      </w:r>
      <w:r w:rsidR="00BF0A1F" w:rsidRPr="00CC067B">
        <w:rPr>
          <w:i/>
          <w:sz w:val="24"/>
          <w:szCs w:val="24"/>
          <w:lang w:val="en-US"/>
        </w:rPr>
        <w:t>Before watching the video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Обсуждение творчества режиссера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Знакомство с персонажами</w:t>
      </w:r>
    </w:p>
    <w:p w:rsidR="00BF0A1F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Просмотр трейлера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Формулирование ожиданий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964522" w:rsidP="00CC067B">
      <w:pPr>
        <w:pStyle w:val="23"/>
        <w:spacing w:after="0" w:line="240" w:lineRule="auto"/>
        <w:jc w:val="both"/>
        <w:rPr>
          <w:i/>
          <w:sz w:val="24"/>
          <w:szCs w:val="24"/>
        </w:rPr>
      </w:pPr>
      <w:r w:rsidRPr="00CC067B">
        <w:rPr>
          <w:i/>
          <w:sz w:val="24"/>
          <w:szCs w:val="24"/>
        </w:rPr>
        <w:t>2.</w:t>
      </w:r>
      <w:r w:rsidR="00B2588A" w:rsidRPr="00CC067B">
        <w:rPr>
          <w:i/>
          <w:sz w:val="24"/>
          <w:szCs w:val="24"/>
          <w:lang w:val="en-US"/>
        </w:rPr>
        <w:t>Watching</w:t>
      </w:r>
    </w:p>
    <w:p w:rsidR="00C073BD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Просмотр видео по эпизодам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Выполнение лексических заданий по каждому эпизоду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Проверка заданий</w:t>
      </w:r>
    </w:p>
    <w:p w:rsidR="00B2588A" w:rsidRPr="00CC067B" w:rsidRDefault="00512C1E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Контроль общего понимания сюж</w:t>
      </w:r>
      <w:r w:rsidR="00B2588A" w:rsidRPr="00CC067B">
        <w:rPr>
          <w:sz w:val="24"/>
          <w:szCs w:val="24"/>
        </w:rPr>
        <w:t>ета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Прогнозирование развития сюжета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Контроль понимания деталей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Контроль усвоения лексики</w:t>
      </w: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i/>
          <w:sz w:val="24"/>
          <w:szCs w:val="24"/>
        </w:rPr>
      </w:pPr>
      <w:r w:rsidRPr="00CC067B">
        <w:rPr>
          <w:i/>
          <w:sz w:val="24"/>
          <w:szCs w:val="24"/>
        </w:rPr>
        <w:t xml:space="preserve">3. </w:t>
      </w:r>
      <w:r w:rsidR="00512C1E">
        <w:rPr>
          <w:i/>
          <w:sz w:val="24"/>
          <w:szCs w:val="24"/>
          <w:lang w:val="en-US"/>
        </w:rPr>
        <w:t xml:space="preserve">After </w:t>
      </w:r>
      <w:r w:rsidR="00543E82" w:rsidRPr="00CC067B">
        <w:rPr>
          <w:i/>
          <w:sz w:val="24"/>
          <w:szCs w:val="24"/>
          <w:lang w:val="en-US"/>
        </w:rPr>
        <w:t>watching</w:t>
      </w:r>
      <w:r w:rsidR="00543E82" w:rsidRPr="00CC067B">
        <w:rPr>
          <w:i/>
          <w:sz w:val="24"/>
          <w:szCs w:val="24"/>
        </w:rPr>
        <w:t xml:space="preserve"> </w:t>
      </w:r>
      <w:r w:rsidR="00543E82" w:rsidRPr="00CC067B">
        <w:rPr>
          <w:i/>
          <w:sz w:val="24"/>
          <w:szCs w:val="24"/>
          <w:lang w:val="en-US"/>
        </w:rPr>
        <w:t>the</w:t>
      </w:r>
      <w:r w:rsidR="00543E82" w:rsidRPr="00CC067B">
        <w:rPr>
          <w:i/>
          <w:sz w:val="24"/>
          <w:szCs w:val="24"/>
        </w:rPr>
        <w:t xml:space="preserve"> </w:t>
      </w:r>
      <w:r w:rsidR="00543E82" w:rsidRPr="00CC067B">
        <w:rPr>
          <w:i/>
          <w:sz w:val="24"/>
          <w:szCs w:val="24"/>
          <w:lang w:val="en-US"/>
        </w:rPr>
        <w:t>video</w:t>
      </w:r>
    </w:p>
    <w:p w:rsidR="00C073BD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E74B1C" w:rsidRPr="00CC067B">
        <w:rPr>
          <w:sz w:val="24"/>
          <w:szCs w:val="24"/>
        </w:rPr>
        <w:t>равнение ожиданий и результата</w:t>
      </w:r>
    </w:p>
    <w:p w:rsidR="00C073BD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2588A" w:rsidRPr="00CC067B">
        <w:rPr>
          <w:sz w:val="24"/>
          <w:szCs w:val="24"/>
        </w:rPr>
        <w:t>ормулировка общего впечатления</w:t>
      </w:r>
    </w:p>
    <w:p w:rsidR="00B2588A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74B1C" w:rsidRPr="00CC067B">
        <w:rPr>
          <w:sz w:val="24"/>
          <w:szCs w:val="24"/>
        </w:rPr>
        <w:t>рактика новой лексики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2588A" w:rsidRPr="00CC067B" w:rsidRDefault="00B2588A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CC067B">
        <w:rPr>
          <w:b/>
          <w:sz w:val="24"/>
          <w:szCs w:val="24"/>
          <w:lang w:val="en-US"/>
        </w:rPr>
        <w:t>Work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on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the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trailer</w:t>
      </w:r>
    </w:p>
    <w:p w:rsidR="00B2588A" w:rsidRPr="00CC067B" w:rsidRDefault="00B2588A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Анализ существующего трейлера</w:t>
      </w:r>
      <w:r w:rsidR="009B62E9" w:rsidRPr="00CC067B">
        <w:rPr>
          <w:sz w:val="24"/>
          <w:szCs w:val="24"/>
        </w:rPr>
        <w:t xml:space="preserve"> (план, анализ лексики и </w:t>
      </w:r>
      <w:proofErr w:type="spellStart"/>
      <w:r w:rsidR="009B62E9" w:rsidRPr="00CC067B">
        <w:rPr>
          <w:sz w:val="24"/>
          <w:szCs w:val="24"/>
        </w:rPr>
        <w:t>доп.средств</w:t>
      </w:r>
      <w:proofErr w:type="spellEnd"/>
      <w:r w:rsidR="009B62E9" w:rsidRPr="00CC067B">
        <w:rPr>
          <w:sz w:val="24"/>
          <w:szCs w:val="24"/>
        </w:rPr>
        <w:t>)</w:t>
      </w:r>
    </w:p>
    <w:p w:rsidR="00B2588A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Наброски текста по примеру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Выбор и выстраивание фрагментов для нового трейлера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Составление текстового сценария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Монтаж трейлера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Практика произношения и озвучивание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Запись звука и видео, контроль</w:t>
      </w: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C073BD" w:rsidRPr="00CC067B" w:rsidRDefault="00C073BD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CC067B">
        <w:rPr>
          <w:b/>
          <w:sz w:val="24"/>
          <w:szCs w:val="24"/>
          <w:lang w:val="en-US"/>
        </w:rPr>
        <w:t>Follow</w:t>
      </w:r>
      <w:r w:rsidRPr="00CC067B">
        <w:rPr>
          <w:b/>
          <w:sz w:val="24"/>
          <w:szCs w:val="24"/>
        </w:rPr>
        <w:t>-</w:t>
      </w:r>
      <w:r w:rsidRPr="00CC067B">
        <w:rPr>
          <w:b/>
          <w:sz w:val="24"/>
          <w:szCs w:val="24"/>
          <w:lang w:val="en-US"/>
        </w:rPr>
        <w:t>up</w:t>
      </w:r>
      <w:r w:rsidRPr="00CC067B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activities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  <w:r w:rsidRPr="00CC067B">
        <w:rPr>
          <w:sz w:val="24"/>
          <w:szCs w:val="24"/>
        </w:rPr>
        <w:t xml:space="preserve">Выполнение творческих проектов (написание </w:t>
      </w:r>
      <w:r w:rsidR="009B62E9" w:rsidRPr="00CC067B">
        <w:rPr>
          <w:sz w:val="24"/>
          <w:szCs w:val="24"/>
        </w:rPr>
        <w:t xml:space="preserve">отзыва, резюме, </w:t>
      </w:r>
      <w:r w:rsidRPr="00CC067B">
        <w:rPr>
          <w:sz w:val="24"/>
          <w:szCs w:val="24"/>
        </w:rPr>
        <w:t>статьи о действующих лицах, сюжете и т.д.).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C073BD" w:rsidP="00CC067B">
      <w:pPr>
        <w:pStyle w:val="23"/>
        <w:spacing w:after="0" w:line="240" w:lineRule="auto"/>
        <w:rPr>
          <w:sz w:val="24"/>
          <w:szCs w:val="24"/>
        </w:rPr>
      </w:pPr>
    </w:p>
    <w:p w:rsidR="00C073BD" w:rsidRPr="00CC067B" w:rsidRDefault="00C073BD" w:rsidP="00CC067B">
      <w:r w:rsidRPr="00CC067B">
        <w:t>Обязательными элементами каждого занятия являются:</w:t>
      </w:r>
    </w:p>
    <w:p w:rsidR="00C073BD" w:rsidRPr="00CC067B" w:rsidRDefault="00C073BD" w:rsidP="00CC067B">
      <w:pPr>
        <w:numPr>
          <w:ilvl w:val="0"/>
          <w:numId w:val="38"/>
        </w:numPr>
        <w:ind w:firstLine="0"/>
      </w:pPr>
      <w:r w:rsidRPr="00CC067B">
        <w:t>Игровые упражнения на развитие творческих спос</w:t>
      </w:r>
      <w:r w:rsidR="009B62E9" w:rsidRPr="00CC067B">
        <w:t>обностей</w:t>
      </w:r>
    </w:p>
    <w:p w:rsidR="00C073BD" w:rsidRPr="00CC067B" w:rsidRDefault="009B62E9" w:rsidP="00CC067B">
      <w:pPr>
        <w:numPr>
          <w:ilvl w:val="0"/>
          <w:numId w:val="38"/>
        </w:numPr>
        <w:ind w:firstLine="0"/>
      </w:pPr>
      <w:r w:rsidRPr="00CC067B">
        <w:t>Практика речевых навыков (произношение, формулирование аргументированного мнения)</w:t>
      </w:r>
    </w:p>
    <w:p w:rsidR="00C073BD" w:rsidRPr="00CC067B" w:rsidRDefault="00C073BD" w:rsidP="00CC067B">
      <w:pPr>
        <w:numPr>
          <w:ilvl w:val="0"/>
          <w:numId w:val="40"/>
        </w:numPr>
        <w:ind w:firstLine="0"/>
      </w:pPr>
      <w:r w:rsidRPr="00CC067B">
        <w:t>Релаксация, направленная на сохранение психического здоровья детей</w:t>
      </w:r>
    </w:p>
    <w:p w:rsidR="00C073BD" w:rsidRPr="00CC067B" w:rsidRDefault="00C073BD" w:rsidP="00CC067B">
      <w:pPr>
        <w:jc w:val="center"/>
        <w:rPr>
          <w:b/>
          <w:u w:val="single"/>
        </w:rPr>
      </w:pPr>
    </w:p>
    <w:p w:rsidR="00616113" w:rsidRPr="00CC067B" w:rsidRDefault="00D42067" w:rsidP="00512C1E">
      <w:pPr>
        <w:spacing w:line="360" w:lineRule="auto"/>
        <w:ind w:firstLine="709"/>
        <w:jc w:val="center"/>
        <w:rPr>
          <w:b/>
        </w:rPr>
      </w:pPr>
      <w:r w:rsidRPr="00CC067B">
        <w:rPr>
          <w:b/>
        </w:rPr>
        <w:lastRenderedPageBreak/>
        <w:t>Контрольные испытания</w:t>
      </w:r>
    </w:p>
    <w:p w:rsidR="005343A3" w:rsidRPr="00CC067B" w:rsidRDefault="00616113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 xml:space="preserve">Контроль на начальном этапе </w:t>
      </w:r>
      <w:r w:rsidR="005343A3" w:rsidRPr="00CC067B">
        <w:rPr>
          <w:color w:val="000000"/>
        </w:rPr>
        <w:t xml:space="preserve">проводится в игровой форме: </w:t>
      </w:r>
      <w:r w:rsidR="009B62E9" w:rsidRPr="00CC067B">
        <w:rPr>
          <w:color w:val="000000"/>
        </w:rPr>
        <w:t>конкурсы</w:t>
      </w:r>
      <w:r w:rsidRPr="00CC067B">
        <w:rPr>
          <w:color w:val="000000"/>
        </w:rPr>
        <w:t>, лексические игры, решение кроссвордов и ребусов</w:t>
      </w:r>
      <w:r w:rsidR="005343A3" w:rsidRPr="00CC067B">
        <w:rPr>
          <w:color w:val="000000"/>
        </w:rPr>
        <w:t>.</w:t>
      </w:r>
    </w:p>
    <w:p w:rsidR="00616113" w:rsidRPr="00CC067B" w:rsidRDefault="00616113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>Способами определения результативности программы являются</w:t>
      </w:r>
      <w:r w:rsidR="005343A3" w:rsidRPr="00CC067B">
        <w:rPr>
          <w:color w:val="000000"/>
        </w:rPr>
        <w:t xml:space="preserve"> выполнения творческих заданий, их презентации и последующей рефлексии (</w:t>
      </w:r>
      <w:r w:rsidR="005343A3" w:rsidRPr="00CC067B">
        <w:t>выполнение творческих проектов, лексико-грамматических заданий</w:t>
      </w:r>
      <w:r w:rsidR="005343A3" w:rsidRPr="00CC067B">
        <w:rPr>
          <w:color w:val="000000"/>
        </w:rPr>
        <w:t>).</w:t>
      </w:r>
    </w:p>
    <w:p w:rsidR="00EF4266" w:rsidRPr="00CC067B" w:rsidRDefault="009B62E9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 xml:space="preserve"> </w:t>
      </w:r>
      <w:r w:rsidR="00616113" w:rsidRPr="00CC067B">
        <w:rPr>
          <w:color w:val="000000"/>
        </w:rPr>
        <w:t>Итоговой работой</w:t>
      </w:r>
      <w:r w:rsidR="00616113" w:rsidRPr="00CC067B">
        <w:rPr>
          <w:b/>
          <w:bCs/>
          <w:color w:val="000000"/>
        </w:rPr>
        <w:t> </w:t>
      </w:r>
      <w:r w:rsidR="005343A3" w:rsidRPr="00CC067B">
        <w:rPr>
          <w:color w:val="000000"/>
        </w:rPr>
        <w:t xml:space="preserve">по </w:t>
      </w:r>
      <w:r w:rsidR="00616113" w:rsidRPr="00CC067B">
        <w:rPr>
          <w:color w:val="000000"/>
        </w:rPr>
        <w:t xml:space="preserve">завершению каждой темы  являются </w:t>
      </w:r>
      <w:r w:rsidRPr="00CC067B">
        <w:rPr>
          <w:color w:val="000000"/>
        </w:rPr>
        <w:t>видеоролики (трейлеры) к просмотренным фильмам</w:t>
      </w:r>
      <w:r w:rsidR="001B05C0" w:rsidRPr="00CC067B">
        <w:rPr>
          <w:color w:val="000000"/>
        </w:rPr>
        <w:t>.</w:t>
      </w:r>
    </w:p>
    <w:p w:rsidR="00543E82" w:rsidRPr="00CC067B" w:rsidRDefault="00543E82" w:rsidP="00CC067B">
      <w:pPr>
        <w:rPr>
          <w:rStyle w:val="c6c5"/>
          <w:b/>
          <w:color w:val="000000"/>
        </w:rPr>
      </w:pPr>
      <w:r w:rsidRPr="00CC067B">
        <w:rPr>
          <w:rStyle w:val="c6c5"/>
          <w:b/>
          <w:color w:val="000000"/>
        </w:rPr>
        <w:br w:type="page"/>
      </w:r>
    </w:p>
    <w:p w:rsidR="0075084F" w:rsidRDefault="0075084F" w:rsidP="00CC067B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  <w:r w:rsidRPr="00CC067B">
        <w:rPr>
          <w:rStyle w:val="c6c5"/>
          <w:b/>
          <w:color w:val="000000"/>
        </w:rPr>
        <w:lastRenderedPageBreak/>
        <w:t>Учебно-методическое обеспечение</w:t>
      </w:r>
    </w:p>
    <w:p w:rsidR="00CE0FF9" w:rsidRDefault="00CE0FF9" w:rsidP="00512C1E">
      <w:pPr>
        <w:pStyle w:val="c11"/>
        <w:spacing w:before="0" w:beforeAutospacing="0" w:after="0" w:afterAutospacing="0"/>
        <w:rPr>
          <w:rStyle w:val="c6c5"/>
          <w:b/>
          <w:color w:val="000000"/>
        </w:rPr>
      </w:pPr>
    </w:p>
    <w:p w:rsidR="00512C1E" w:rsidRPr="004D6C14" w:rsidRDefault="00CE0FF9" w:rsidP="00512C1E">
      <w:pPr>
        <w:pStyle w:val="c11"/>
        <w:spacing w:before="0" w:beforeAutospacing="0" w:after="0" w:afterAutospacing="0"/>
        <w:rPr>
          <w:rStyle w:val="c6c5"/>
          <w:b/>
          <w:color w:val="000000"/>
        </w:rPr>
      </w:pPr>
      <w:r w:rsidRPr="00CE0FF9">
        <w:rPr>
          <w:rStyle w:val="c6c5"/>
          <w:b/>
          <w:color w:val="000000"/>
        </w:rPr>
        <w:t>Печатные пособия:</w:t>
      </w:r>
    </w:p>
    <w:p w:rsidR="00512C1E" w:rsidRPr="004D6C14" w:rsidRDefault="00512C1E" w:rsidP="001C7E85">
      <w:pPr>
        <w:pStyle w:val="c11"/>
        <w:spacing w:before="0" w:beforeAutospacing="0" w:after="0" w:afterAutospacing="0" w:line="276" w:lineRule="auto"/>
        <w:rPr>
          <w:rStyle w:val="c6c5"/>
          <w:b/>
          <w:color w:val="000000"/>
        </w:rPr>
      </w:pPr>
    </w:p>
    <w:p w:rsidR="00512C1E" w:rsidRPr="001C7E85" w:rsidRDefault="001C7E85" w:rsidP="001C7E85">
      <w:pPr>
        <w:pStyle w:val="c11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color w:val="000000"/>
          <w:lang w:val="en-US"/>
        </w:rPr>
      </w:pPr>
      <w:proofErr w:type="spellStart"/>
      <w:r w:rsidRPr="001C7E85">
        <w:rPr>
          <w:rStyle w:val="c6c5"/>
          <w:color w:val="000000"/>
        </w:rPr>
        <w:t>Моноязычный</w:t>
      </w:r>
      <w:proofErr w:type="spellEnd"/>
      <w:r w:rsidRPr="001C7E85">
        <w:rPr>
          <w:rStyle w:val="c6c5"/>
          <w:color w:val="000000"/>
          <w:lang w:val="en-US"/>
        </w:rPr>
        <w:t xml:space="preserve"> </w:t>
      </w:r>
      <w:r w:rsidRPr="001C7E85">
        <w:rPr>
          <w:rStyle w:val="c6c5"/>
          <w:color w:val="000000"/>
        </w:rPr>
        <w:t>с</w:t>
      </w:r>
      <w:r w:rsidR="00375E6C" w:rsidRPr="001C7E85">
        <w:rPr>
          <w:rStyle w:val="c6c5"/>
          <w:color w:val="000000"/>
        </w:rPr>
        <w:t>ловарь</w:t>
      </w:r>
      <w:r w:rsidR="00375E6C" w:rsidRPr="001C7E85">
        <w:rPr>
          <w:rStyle w:val="c6c5"/>
          <w:color w:val="000000"/>
          <w:lang w:val="en-US"/>
        </w:rPr>
        <w:t xml:space="preserve"> </w:t>
      </w:r>
      <w:proofErr w:type="spellStart"/>
      <w:r w:rsidR="00375E6C" w:rsidRPr="001C7E85">
        <w:rPr>
          <w:rStyle w:val="c6c5"/>
          <w:color w:val="000000"/>
          <w:lang w:val="en-US"/>
        </w:rPr>
        <w:t>WordWise</w:t>
      </w:r>
      <w:proofErr w:type="spellEnd"/>
      <w:r w:rsidR="00375E6C" w:rsidRPr="001C7E85">
        <w:rPr>
          <w:rStyle w:val="c6c5"/>
          <w:color w:val="000000"/>
          <w:lang w:val="en-US"/>
        </w:rPr>
        <w:t xml:space="preserve"> Dictionary</w:t>
      </w:r>
      <w:r w:rsidRPr="001C7E85">
        <w:rPr>
          <w:rStyle w:val="c6c5"/>
          <w:color w:val="000000"/>
          <w:lang w:val="en-US"/>
        </w:rPr>
        <w:t xml:space="preserve"> </w:t>
      </w:r>
      <w:r w:rsidRPr="001C7E85">
        <w:rPr>
          <w:color w:val="333333"/>
          <w:lang w:val="en-US"/>
        </w:rPr>
        <w:t>- [Harlow] : Longman, 2001.- XIV, 721</w:t>
      </w:r>
    </w:p>
    <w:p w:rsidR="001C7E85" w:rsidRPr="001C7E85" w:rsidRDefault="001C7E85" w:rsidP="001C7E85">
      <w:pPr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rStyle w:val="c5"/>
          <w:color w:val="000000"/>
        </w:rPr>
      </w:pPr>
      <w:proofErr w:type="spellStart"/>
      <w:r w:rsidRPr="001C7E85">
        <w:rPr>
          <w:rStyle w:val="c5"/>
          <w:color w:val="000000"/>
        </w:rPr>
        <w:t>Буйлова</w:t>
      </w:r>
      <w:proofErr w:type="spellEnd"/>
      <w:r w:rsidRPr="001C7E85">
        <w:rPr>
          <w:rStyle w:val="c5"/>
          <w:color w:val="000000"/>
        </w:rPr>
        <w:t xml:space="preserve"> Л.Н., </w:t>
      </w:r>
      <w:proofErr w:type="spellStart"/>
      <w:r w:rsidRPr="001C7E85">
        <w:rPr>
          <w:rStyle w:val="c5"/>
          <w:color w:val="000000"/>
        </w:rPr>
        <w:t>Кленова</w:t>
      </w:r>
      <w:proofErr w:type="spellEnd"/>
      <w:r w:rsidRPr="001C7E85">
        <w:rPr>
          <w:rStyle w:val="c5"/>
          <w:color w:val="000000"/>
        </w:rPr>
        <w:t xml:space="preserve"> Н.В. Как организовать дополнительное образование детей в школе? Практическое пособие. – Москва, изд-во «</w:t>
      </w:r>
      <w:proofErr w:type="spellStart"/>
      <w:r w:rsidRPr="001C7E85">
        <w:rPr>
          <w:rStyle w:val="c5"/>
          <w:color w:val="000000"/>
        </w:rPr>
        <w:t>Аркти</w:t>
      </w:r>
      <w:proofErr w:type="spellEnd"/>
      <w:r w:rsidRPr="001C7E85">
        <w:rPr>
          <w:rStyle w:val="c5"/>
          <w:color w:val="000000"/>
        </w:rPr>
        <w:t>» , 20</w:t>
      </w:r>
      <w:r w:rsidR="00306363">
        <w:rPr>
          <w:rStyle w:val="c5"/>
          <w:color w:val="000000"/>
        </w:rPr>
        <w:t>10</w:t>
      </w:r>
      <w:r w:rsidRPr="001C7E85">
        <w:rPr>
          <w:rStyle w:val="c5"/>
          <w:color w:val="000000"/>
        </w:rPr>
        <w:t>.</w:t>
      </w:r>
    </w:p>
    <w:p w:rsidR="001C7E85" w:rsidRPr="001C7E85" w:rsidRDefault="001C7E85" w:rsidP="001C7E85">
      <w:pPr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proofErr w:type="spellStart"/>
      <w:r w:rsidRPr="001C7E85">
        <w:rPr>
          <w:rStyle w:val="c5"/>
          <w:color w:val="000000"/>
        </w:rPr>
        <w:t>В.В.Копылова</w:t>
      </w:r>
      <w:proofErr w:type="spellEnd"/>
      <w:r w:rsidRPr="001C7E85">
        <w:rPr>
          <w:rStyle w:val="c5"/>
          <w:color w:val="000000"/>
        </w:rPr>
        <w:t>. Методика проектной работы на уроках английского языка. _ Москва, «Дрофа», 20</w:t>
      </w:r>
      <w:r w:rsidR="00306363">
        <w:rPr>
          <w:rStyle w:val="c5"/>
          <w:color w:val="000000"/>
        </w:rPr>
        <w:t>11</w:t>
      </w:r>
      <w:r w:rsidRPr="001C7E85">
        <w:rPr>
          <w:rStyle w:val="c5"/>
          <w:color w:val="000000"/>
        </w:rPr>
        <w:t>.</w:t>
      </w:r>
    </w:p>
    <w:p w:rsidR="001C7E85" w:rsidRPr="001C7E85" w:rsidRDefault="001C7E85" w:rsidP="001C7E85">
      <w:pPr>
        <w:pStyle w:val="c11"/>
        <w:numPr>
          <w:ilvl w:val="0"/>
          <w:numId w:val="45"/>
        </w:numPr>
        <w:spacing w:before="0" w:beforeAutospacing="0" w:after="0" w:afterAutospacing="0" w:line="276" w:lineRule="auto"/>
        <w:ind w:left="0" w:firstLine="0"/>
        <w:jc w:val="center"/>
        <w:rPr>
          <w:rStyle w:val="c6c5"/>
          <w:b/>
          <w:color w:val="000000"/>
          <w:lang w:val="en-US"/>
        </w:rPr>
      </w:pPr>
    </w:p>
    <w:p w:rsidR="00CE0FF9" w:rsidRPr="00512C1E" w:rsidRDefault="00CE0FF9" w:rsidP="001C7E85">
      <w:pPr>
        <w:pStyle w:val="c11"/>
        <w:spacing w:before="0" w:beforeAutospacing="0" w:after="0" w:afterAutospacing="0" w:line="276" w:lineRule="auto"/>
        <w:rPr>
          <w:rStyle w:val="c6c5"/>
          <w:b/>
          <w:color w:val="000000"/>
          <w:lang w:val="en-US"/>
        </w:rPr>
      </w:pPr>
    </w:p>
    <w:p w:rsidR="00C073BD" w:rsidRPr="001C7E85" w:rsidRDefault="00C073BD" w:rsidP="001C7E85">
      <w:pPr>
        <w:spacing w:line="276" w:lineRule="auto"/>
        <w:rPr>
          <w:b/>
          <w:lang w:val="en-US"/>
        </w:rPr>
      </w:pPr>
    </w:p>
    <w:p w:rsidR="00D42067" w:rsidRPr="00CC067B" w:rsidRDefault="00543E82" w:rsidP="001C7E85">
      <w:pPr>
        <w:spacing w:line="276" w:lineRule="auto"/>
        <w:rPr>
          <w:b/>
        </w:rPr>
      </w:pPr>
      <w:r w:rsidRPr="00CC067B">
        <w:rPr>
          <w:b/>
        </w:rPr>
        <w:t>Интернет-ресурсы</w:t>
      </w:r>
      <w:r w:rsidR="00D42067" w:rsidRPr="00CC067B">
        <w:rPr>
          <w:b/>
        </w:rPr>
        <w:t>:</w:t>
      </w:r>
    </w:p>
    <w:p w:rsidR="009B62E9" w:rsidRPr="00CC067B" w:rsidRDefault="009B62E9" w:rsidP="001C7E85">
      <w:pPr>
        <w:tabs>
          <w:tab w:val="left" w:pos="426"/>
        </w:tabs>
        <w:spacing w:line="276" w:lineRule="auto"/>
        <w:rPr>
          <w:b/>
        </w:rPr>
      </w:pPr>
    </w:p>
    <w:p w:rsidR="009B62E9" w:rsidRDefault="009B62E9" w:rsidP="001C7E85">
      <w:pPr>
        <w:pStyle w:val="aff9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</w:pPr>
      <w:proofErr w:type="spellStart"/>
      <w:r w:rsidRPr="00CC067B">
        <w:rPr>
          <w:lang w:val="en-US"/>
        </w:rPr>
        <w:t>Busyteacher</w:t>
      </w:r>
      <w:proofErr w:type="spellEnd"/>
      <w:r w:rsidRPr="00CC067B">
        <w:t>.</w:t>
      </w:r>
      <w:r w:rsidR="00375E6C">
        <w:rPr>
          <w:lang w:val="en-US"/>
        </w:rPr>
        <w:t>org</w:t>
      </w:r>
      <w:r w:rsidRPr="00CC067B">
        <w:t xml:space="preserve"> – метод. материалы для  проведения </w:t>
      </w:r>
      <w:proofErr w:type="spellStart"/>
      <w:r w:rsidRPr="00CC067B">
        <w:t>видеоуроков</w:t>
      </w:r>
      <w:proofErr w:type="spellEnd"/>
      <w:r w:rsidRPr="00CC067B">
        <w:t>, задания к фильмам.</w:t>
      </w:r>
    </w:p>
    <w:p w:rsidR="00375E6C" w:rsidRPr="00375E6C" w:rsidRDefault="00375E6C" w:rsidP="001C7E85">
      <w:pPr>
        <w:pStyle w:val="aff9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</w:pPr>
      <w:r>
        <w:t xml:space="preserve">Словарь </w:t>
      </w:r>
      <w:r>
        <w:rPr>
          <w:lang w:val="en-US"/>
        </w:rPr>
        <w:t xml:space="preserve">ABBYY </w:t>
      </w:r>
      <w:proofErr w:type="spellStart"/>
      <w:r>
        <w:rPr>
          <w:lang w:val="en-US"/>
        </w:rPr>
        <w:t>Lingvo</w:t>
      </w:r>
      <w:proofErr w:type="spellEnd"/>
    </w:p>
    <w:p w:rsidR="00A47AE6" w:rsidRPr="00CC067B" w:rsidRDefault="00A47AE6" w:rsidP="001C7E85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</w:p>
    <w:p w:rsidR="00A47AE6" w:rsidRPr="00CC067B" w:rsidRDefault="00A47AE6" w:rsidP="00CC067B">
      <w:pPr>
        <w:pStyle w:val="c11"/>
        <w:spacing w:before="0" w:beforeAutospacing="0" w:after="0" w:afterAutospacing="0"/>
        <w:jc w:val="center"/>
        <w:rPr>
          <w:b/>
          <w:color w:val="000000"/>
        </w:rPr>
      </w:pPr>
    </w:p>
    <w:p w:rsidR="00C073BD" w:rsidRPr="00CC067B" w:rsidRDefault="00C073BD" w:rsidP="00CC067B">
      <w:pPr>
        <w:jc w:val="center"/>
        <w:rPr>
          <w:rFonts w:eastAsia="Calibri"/>
          <w:b/>
          <w:lang w:eastAsia="en-US"/>
        </w:rPr>
      </w:pPr>
    </w:p>
    <w:p w:rsidR="00EF4266" w:rsidRPr="00CC067B" w:rsidRDefault="00D42067" w:rsidP="00CC067B">
      <w:pPr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Оборудование:</w:t>
      </w:r>
    </w:p>
    <w:p w:rsidR="001B05C0" w:rsidRPr="00CC067B" w:rsidRDefault="001B05C0" w:rsidP="00CC067B">
      <w:pPr>
        <w:rPr>
          <w:rFonts w:eastAsia="Calibri"/>
          <w:b/>
          <w:lang w:eastAsia="en-US"/>
        </w:rPr>
      </w:pPr>
    </w:p>
    <w:p w:rsidR="00C073BD" w:rsidRPr="00CC067B" w:rsidRDefault="00543E82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экран</w:t>
      </w:r>
      <w:r w:rsidR="00C073BD" w:rsidRPr="00CC067B">
        <w:t>;</w:t>
      </w:r>
    </w:p>
    <w:p w:rsidR="00C073BD" w:rsidRPr="00CC067B" w:rsidRDefault="001B05C0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проектор</w:t>
      </w:r>
      <w:r w:rsidR="00C073BD" w:rsidRPr="00CC067B">
        <w:t>;</w:t>
      </w:r>
    </w:p>
    <w:p w:rsidR="00C073BD" w:rsidRPr="00CC067B" w:rsidRDefault="00543E82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колонки;</w:t>
      </w:r>
    </w:p>
    <w:p w:rsidR="00C073BD" w:rsidRPr="00CC067B" w:rsidRDefault="00C073BD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персональный компьютер.</w:t>
      </w:r>
    </w:p>
    <w:sectPr w:rsidR="00C073BD" w:rsidRPr="00CC067B" w:rsidSect="00CC067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5FF4559"/>
    <w:multiLevelType w:val="hybridMultilevel"/>
    <w:tmpl w:val="C9486D66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93C9B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D90C09"/>
    <w:multiLevelType w:val="hybridMultilevel"/>
    <w:tmpl w:val="D60C0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023F5C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9DE3324"/>
    <w:multiLevelType w:val="hybridMultilevel"/>
    <w:tmpl w:val="14EA9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D30CD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D7165A2"/>
    <w:multiLevelType w:val="hybridMultilevel"/>
    <w:tmpl w:val="A620C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0AA050B"/>
    <w:multiLevelType w:val="hybridMultilevel"/>
    <w:tmpl w:val="413AC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B0820"/>
    <w:multiLevelType w:val="multilevel"/>
    <w:tmpl w:val="470E3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2271D75"/>
    <w:multiLevelType w:val="hybridMultilevel"/>
    <w:tmpl w:val="BE8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5">
    <w:nsid w:val="13FB440B"/>
    <w:multiLevelType w:val="hybridMultilevel"/>
    <w:tmpl w:val="74101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257C2"/>
    <w:multiLevelType w:val="hybridMultilevel"/>
    <w:tmpl w:val="09D80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66CA9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2FD092A"/>
    <w:multiLevelType w:val="hybridMultilevel"/>
    <w:tmpl w:val="A5EA9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3D64DEF"/>
    <w:multiLevelType w:val="hybridMultilevel"/>
    <w:tmpl w:val="03C84B42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6410925"/>
    <w:multiLevelType w:val="multilevel"/>
    <w:tmpl w:val="EBB6376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7AE45C5"/>
    <w:multiLevelType w:val="hybridMultilevel"/>
    <w:tmpl w:val="997E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F55D3"/>
    <w:multiLevelType w:val="multilevel"/>
    <w:tmpl w:val="D60C0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416FC1"/>
    <w:multiLevelType w:val="multilevel"/>
    <w:tmpl w:val="C350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202E6"/>
    <w:multiLevelType w:val="hybridMultilevel"/>
    <w:tmpl w:val="D6FE45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9493CB3"/>
    <w:multiLevelType w:val="hybridMultilevel"/>
    <w:tmpl w:val="D4AEA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F07271"/>
    <w:multiLevelType w:val="hybridMultilevel"/>
    <w:tmpl w:val="68482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103713"/>
    <w:multiLevelType w:val="hybridMultilevel"/>
    <w:tmpl w:val="470E32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4C161DF2"/>
    <w:multiLevelType w:val="hybridMultilevel"/>
    <w:tmpl w:val="B4FCC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76269"/>
    <w:multiLevelType w:val="hybridMultilevel"/>
    <w:tmpl w:val="EBB6376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6C465A7"/>
    <w:multiLevelType w:val="hybridMultilevel"/>
    <w:tmpl w:val="08865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D096C"/>
    <w:multiLevelType w:val="hybridMultilevel"/>
    <w:tmpl w:val="473C5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D41DF0"/>
    <w:multiLevelType w:val="hybridMultilevel"/>
    <w:tmpl w:val="701E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CB0040E"/>
    <w:multiLevelType w:val="multilevel"/>
    <w:tmpl w:val="50FEB78A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3">
    <w:nsid w:val="5FA4727E"/>
    <w:multiLevelType w:val="hybridMultilevel"/>
    <w:tmpl w:val="318AE70E"/>
    <w:lvl w:ilvl="0" w:tplc="9772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C3F67"/>
    <w:multiLevelType w:val="hybridMultilevel"/>
    <w:tmpl w:val="1632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B1186"/>
    <w:multiLevelType w:val="hybridMultilevel"/>
    <w:tmpl w:val="D06A23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82D1741"/>
    <w:multiLevelType w:val="hybridMultilevel"/>
    <w:tmpl w:val="89DAF9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91624E0"/>
    <w:multiLevelType w:val="hybridMultilevel"/>
    <w:tmpl w:val="C5C82CBA"/>
    <w:lvl w:ilvl="0" w:tplc="62B08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2138FD"/>
    <w:multiLevelType w:val="hybridMultilevel"/>
    <w:tmpl w:val="C3506B10"/>
    <w:lvl w:ilvl="0" w:tplc="A30E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22"/>
  </w:num>
  <w:num w:numId="4">
    <w:abstractNumId w:val="13"/>
  </w:num>
  <w:num w:numId="5">
    <w:abstractNumId w:val="4"/>
  </w:num>
  <w:num w:numId="6">
    <w:abstractNumId w:val="15"/>
  </w:num>
  <w:num w:numId="7">
    <w:abstractNumId w:val="19"/>
  </w:num>
  <w:num w:numId="8">
    <w:abstractNumId w:val="41"/>
  </w:num>
  <w:num w:numId="9">
    <w:abstractNumId w:val="30"/>
  </w:num>
  <w:num w:numId="10">
    <w:abstractNumId w:val="10"/>
  </w:num>
  <w:num w:numId="11">
    <w:abstractNumId w:val="21"/>
  </w:num>
  <w:num w:numId="12">
    <w:abstractNumId w:val="23"/>
  </w:num>
  <w:num w:numId="13">
    <w:abstractNumId w:val="36"/>
  </w:num>
  <w:num w:numId="14">
    <w:abstractNumId w:val="17"/>
  </w:num>
  <w:num w:numId="15">
    <w:abstractNumId w:val="9"/>
  </w:num>
  <w:num w:numId="16">
    <w:abstractNumId w:val="24"/>
  </w:num>
  <w:num w:numId="17">
    <w:abstractNumId w:val="6"/>
  </w:num>
  <w:num w:numId="18">
    <w:abstractNumId w:val="20"/>
  </w:num>
  <w:num w:numId="19">
    <w:abstractNumId w:val="45"/>
  </w:num>
  <w:num w:numId="20">
    <w:abstractNumId w:val="7"/>
  </w:num>
  <w:num w:numId="21">
    <w:abstractNumId w:val="46"/>
  </w:num>
  <w:num w:numId="22">
    <w:abstractNumId w:val="5"/>
  </w:num>
  <w:num w:numId="23">
    <w:abstractNumId w:val="26"/>
  </w:num>
  <w:num w:numId="24">
    <w:abstractNumId w:val="32"/>
  </w:num>
  <w:num w:numId="25">
    <w:abstractNumId w:val="39"/>
  </w:num>
  <w:num w:numId="26">
    <w:abstractNumId w:val="33"/>
  </w:num>
  <w:num w:numId="27">
    <w:abstractNumId w:val="44"/>
  </w:num>
  <w:num w:numId="28">
    <w:abstractNumId w:val="34"/>
  </w:num>
  <w:num w:numId="29">
    <w:abstractNumId w:val="12"/>
  </w:num>
  <w:num w:numId="30">
    <w:abstractNumId w:val="11"/>
  </w:num>
  <w:num w:numId="31">
    <w:abstractNumId w:val="18"/>
  </w:num>
  <w:num w:numId="32">
    <w:abstractNumId w:val="42"/>
    <w:lvlOverride w:ilvl="0">
      <w:startOverride w:val="1"/>
    </w:lvlOverride>
  </w:num>
  <w:num w:numId="33">
    <w:abstractNumId w:val="40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49"/>
  </w:num>
  <w:num w:numId="36">
    <w:abstractNumId w:val="25"/>
  </w:num>
  <w:num w:numId="37">
    <w:abstractNumId w:val="38"/>
  </w:num>
  <w:num w:numId="38">
    <w:abstractNumId w:val="27"/>
  </w:num>
  <w:num w:numId="39">
    <w:abstractNumId w:val="29"/>
  </w:num>
  <w:num w:numId="40">
    <w:abstractNumId w:val="16"/>
  </w:num>
  <w:num w:numId="41">
    <w:abstractNumId w:val="35"/>
  </w:num>
  <w:num w:numId="42">
    <w:abstractNumId w:val="37"/>
  </w:num>
  <w:num w:numId="43">
    <w:abstractNumId w:val="8"/>
  </w:num>
  <w:num w:numId="44">
    <w:abstractNumId w:val="43"/>
  </w:num>
  <w:num w:numId="45">
    <w:abstractNumId w:val="4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547FA4"/>
    <w:rsid w:val="00017774"/>
    <w:rsid w:val="00050B66"/>
    <w:rsid w:val="00087FCB"/>
    <w:rsid w:val="0009109E"/>
    <w:rsid w:val="000A6BB3"/>
    <w:rsid w:val="000D0D27"/>
    <w:rsid w:val="00140FE1"/>
    <w:rsid w:val="0016600D"/>
    <w:rsid w:val="001B05C0"/>
    <w:rsid w:val="001B0D88"/>
    <w:rsid w:val="001C3DCE"/>
    <w:rsid w:val="001C7E85"/>
    <w:rsid w:val="001D37CA"/>
    <w:rsid w:val="001E37E2"/>
    <w:rsid w:val="001F15BF"/>
    <w:rsid w:val="00205A85"/>
    <w:rsid w:val="00243879"/>
    <w:rsid w:val="0024785C"/>
    <w:rsid w:val="002536CC"/>
    <w:rsid w:val="0027091C"/>
    <w:rsid w:val="00284874"/>
    <w:rsid w:val="00286F5F"/>
    <w:rsid w:val="002C59E3"/>
    <w:rsid w:val="00306363"/>
    <w:rsid w:val="0037389E"/>
    <w:rsid w:val="00375E6C"/>
    <w:rsid w:val="00385608"/>
    <w:rsid w:val="004706F1"/>
    <w:rsid w:val="00487624"/>
    <w:rsid w:val="004A1A7C"/>
    <w:rsid w:val="004A2F50"/>
    <w:rsid w:val="004A35F6"/>
    <w:rsid w:val="004B1D71"/>
    <w:rsid w:val="004B2FE0"/>
    <w:rsid w:val="004D6C14"/>
    <w:rsid w:val="00512C1E"/>
    <w:rsid w:val="005343A3"/>
    <w:rsid w:val="00543E82"/>
    <w:rsid w:val="00545152"/>
    <w:rsid w:val="00547FA4"/>
    <w:rsid w:val="0055664B"/>
    <w:rsid w:val="00582769"/>
    <w:rsid w:val="00590440"/>
    <w:rsid w:val="00590FE6"/>
    <w:rsid w:val="00592A1B"/>
    <w:rsid w:val="005C4049"/>
    <w:rsid w:val="005D6611"/>
    <w:rsid w:val="005F3CEE"/>
    <w:rsid w:val="00616113"/>
    <w:rsid w:val="00625FE9"/>
    <w:rsid w:val="00634B54"/>
    <w:rsid w:val="00637BBA"/>
    <w:rsid w:val="006518B2"/>
    <w:rsid w:val="006C7F81"/>
    <w:rsid w:val="006D18FD"/>
    <w:rsid w:val="006D1D83"/>
    <w:rsid w:val="006D6D78"/>
    <w:rsid w:val="006D7D95"/>
    <w:rsid w:val="006E73D0"/>
    <w:rsid w:val="00711BBE"/>
    <w:rsid w:val="00723440"/>
    <w:rsid w:val="0075084F"/>
    <w:rsid w:val="007627DA"/>
    <w:rsid w:val="007B0E2C"/>
    <w:rsid w:val="007F06B3"/>
    <w:rsid w:val="007F258B"/>
    <w:rsid w:val="00817FDA"/>
    <w:rsid w:val="00881C3E"/>
    <w:rsid w:val="008A1DFB"/>
    <w:rsid w:val="00913696"/>
    <w:rsid w:val="00922F83"/>
    <w:rsid w:val="009364CB"/>
    <w:rsid w:val="00937387"/>
    <w:rsid w:val="009602D4"/>
    <w:rsid w:val="00964522"/>
    <w:rsid w:val="009B62E9"/>
    <w:rsid w:val="009D3A7C"/>
    <w:rsid w:val="009F378A"/>
    <w:rsid w:val="00A3593F"/>
    <w:rsid w:val="00A42287"/>
    <w:rsid w:val="00A47AE6"/>
    <w:rsid w:val="00A601EE"/>
    <w:rsid w:val="00A821EE"/>
    <w:rsid w:val="00A85E85"/>
    <w:rsid w:val="00AA310B"/>
    <w:rsid w:val="00AC6888"/>
    <w:rsid w:val="00AE4C52"/>
    <w:rsid w:val="00B2588A"/>
    <w:rsid w:val="00B40DD2"/>
    <w:rsid w:val="00B4178A"/>
    <w:rsid w:val="00B6689C"/>
    <w:rsid w:val="00B75E44"/>
    <w:rsid w:val="00B944A6"/>
    <w:rsid w:val="00BC5FDB"/>
    <w:rsid w:val="00BD68B9"/>
    <w:rsid w:val="00BF0A1F"/>
    <w:rsid w:val="00C02365"/>
    <w:rsid w:val="00C04D5B"/>
    <w:rsid w:val="00C073BD"/>
    <w:rsid w:val="00C07961"/>
    <w:rsid w:val="00C1212E"/>
    <w:rsid w:val="00C40C33"/>
    <w:rsid w:val="00C670DD"/>
    <w:rsid w:val="00C858BD"/>
    <w:rsid w:val="00CC067B"/>
    <w:rsid w:val="00CD3888"/>
    <w:rsid w:val="00CE0FF9"/>
    <w:rsid w:val="00CE5E35"/>
    <w:rsid w:val="00D14C78"/>
    <w:rsid w:val="00D42067"/>
    <w:rsid w:val="00D63E37"/>
    <w:rsid w:val="00D71715"/>
    <w:rsid w:val="00D82477"/>
    <w:rsid w:val="00DA641F"/>
    <w:rsid w:val="00DB059F"/>
    <w:rsid w:val="00E00E71"/>
    <w:rsid w:val="00E07CAF"/>
    <w:rsid w:val="00E33471"/>
    <w:rsid w:val="00E74B1C"/>
    <w:rsid w:val="00EC0824"/>
    <w:rsid w:val="00EE5085"/>
    <w:rsid w:val="00EF1A2A"/>
    <w:rsid w:val="00EF4266"/>
    <w:rsid w:val="00F3080C"/>
    <w:rsid w:val="00F4005B"/>
    <w:rsid w:val="00F57CF8"/>
    <w:rsid w:val="00FC1052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1F"/>
    <w:rPr>
      <w:sz w:val="24"/>
      <w:szCs w:val="24"/>
    </w:rPr>
  </w:style>
  <w:style w:type="paragraph" w:styleId="1">
    <w:name w:val="heading 1"/>
    <w:basedOn w:val="a"/>
    <w:link w:val="10"/>
    <w:qFormat/>
    <w:rsid w:val="004B2FE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86F5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F5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F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F5F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286F5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86F5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6F5F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86F5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86F5F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s2">
    <w:name w:val="s2"/>
    <w:basedOn w:val="a0"/>
    <w:rsid w:val="00547FA4"/>
  </w:style>
  <w:style w:type="paragraph" w:customStyle="1" w:styleId="p11">
    <w:name w:val="p11"/>
    <w:basedOn w:val="a"/>
    <w:rsid w:val="00547FA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FE0"/>
  </w:style>
  <w:style w:type="character" w:customStyle="1" w:styleId="dash041704300433043e043b043e0432043e043a00201char1">
    <w:name w:val="dash0417_0430_0433_043e_043b_043e_0432_043e_043a_00201__char1"/>
    <w:rsid w:val="004B2FE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4B2FE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2FE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2FE0"/>
    <w:rPr>
      <w:b/>
      <w:bCs/>
    </w:rPr>
  </w:style>
  <w:style w:type="character" w:customStyle="1" w:styleId="dash041e0431044b0447043d044b0439char1">
    <w:name w:val="dash041e_0431_044b_0447_043d_044b_0439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2FE0"/>
  </w:style>
  <w:style w:type="character" w:customStyle="1" w:styleId="a3">
    <w:name w:val="Основной текст + Полужирный"/>
    <w:rsid w:val="004B2FE0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17FDA"/>
    <w:rPr>
      <w:sz w:val="22"/>
      <w:szCs w:val="22"/>
      <w:lang w:bidi="ar-SA"/>
    </w:rPr>
  </w:style>
  <w:style w:type="paragraph" w:styleId="a5">
    <w:name w:val="Body Text"/>
    <w:basedOn w:val="a"/>
    <w:link w:val="a4"/>
    <w:rsid w:val="00817FD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31">
    <w:name w:val="Заголовок №3_"/>
    <w:link w:val="310"/>
    <w:rsid w:val="00817FDA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"/>
    <w:link w:val="31"/>
    <w:rsid w:val="00817FDA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17">
    <w:name w:val="Заголовок №317"/>
    <w:rsid w:val="00817FD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17FDA"/>
    <w:rPr>
      <w:b/>
      <w:bCs/>
      <w:sz w:val="22"/>
      <w:szCs w:val="22"/>
      <w:lang w:bidi="ar-SA"/>
    </w:rPr>
  </w:style>
  <w:style w:type="character" w:customStyle="1" w:styleId="a6">
    <w:name w:val="Основной текст + Курсив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17FD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17F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17FD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592A1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592A1B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92A1B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92A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D7171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286F5F"/>
    <w:rPr>
      <w:rFonts w:ascii="Calibri" w:hAnsi="Calibri"/>
      <w:lang w:val="ru-RU" w:eastAsia="ru-RU" w:bidi="ar-SA"/>
    </w:rPr>
  </w:style>
  <w:style w:type="paragraph" w:styleId="ab">
    <w:name w:val="footer"/>
    <w:basedOn w:val="a"/>
    <w:link w:val="ac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286F5F"/>
    <w:rPr>
      <w:rFonts w:ascii="Calibri" w:hAnsi="Calibri"/>
      <w:lang w:val="ru-RU" w:eastAsia="ru-RU" w:bidi="ar-SA"/>
    </w:rPr>
  </w:style>
  <w:style w:type="paragraph" w:customStyle="1" w:styleId="11">
    <w:name w:val="Абзац списка1"/>
    <w:basedOn w:val="a"/>
    <w:rsid w:val="00286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286F5F"/>
    <w:rPr>
      <w:rFonts w:ascii="Calibri" w:hAnsi="Calibri"/>
      <w:sz w:val="22"/>
      <w:szCs w:val="22"/>
    </w:rPr>
  </w:style>
  <w:style w:type="table" w:styleId="ad">
    <w:name w:val="Table Grid"/>
    <w:basedOn w:val="a1"/>
    <w:rsid w:val="00286F5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86F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286F5F"/>
    <w:rPr>
      <w:rFonts w:ascii="Tahoma" w:hAnsi="Tahoma"/>
      <w:sz w:val="16"/>
      <w:szCs w:val="16"/>
      <w:lang w:val="ru-RU" w:eastAsia="ru-RU" w:bidi="ar-SA"/>
    </w:rPr>
  </w:style>
  <w:style w:type="paragraph" w:styleId="af0">
    <w:name w:val="footnote text"/>
    <w:basedOn w:val="a"/>
    <w:link w:val="af1"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locked/>
    <w:rsid w:val="00286F5F"/>
    <w:rPr>
      <w:rFonts w:ascii="Calibri" w:hAnsi="Calibri"/>
      <w:lang w:val="ru-RU" w:eastAsia="ru-RU" w:bidi="ar-SA"/>
    </w:rPr>
  </w:style>
  <w:style w:type="paragraph" w:styleId="af2">
    <w:name w:val="endnote text"/>
    <w:basedOn w:val="a"/>
    <w:link w:val="af3"/>
    <w:semiHidden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286F5F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link w:val="22"/>
    <w:rsid w:val="00286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286F5F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286F5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286F5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locked/>
    <w:rsid w:val="00286F5F"/>
    <w:rPr>
      <w:rFonts w:ascii="Tahoma" w:hAnsi="Tahoma"/>
      <w:lang w:val="ru-RU" w:eastAsia="ru-RU" w:bidi="ar-SA"/>
    </w:rPr>
  </w:style>
  <w:style w:type="paragraph" w:styleId="af6">
    <w:name w:val="Body Text Indent"/>
    <w:basedOn w:val="a"/>
    <w:link w:val="af7"/>
    <w:rsid w:val="00286F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link w:val="af6"/>
    <w:locked/>
    <w:rsid w:val="00286F5F"/>
    <w:rPr>
      <w:rFonts w:ascii="Calibri" w:hAnsi="Calibri"/>
      <w:sz w:val="22"/>
      <w:szCs w:val="22"/>
      <w:lang w:val="ru-RU" w:eastAsia="ru-RU" w:bidi="ar-SA"/>
    </w:rPr>
  </w:style>
  <w:style w:type="paragraph" w:customStyle="1" w:styleId="32">
    <w:name w:val="Заголовок 3+"/>
    <w:basedOn w:val="a"/>
    <w:rsid w:val="00286F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286F5F"/>
    <w:pPr>
      <w:jc w:val="center"/>
    </w:pPr>
    <w:rPr>
      <w:b/>
      <w:bCs/>
    </w:rPr>
  </w:style>
  <w:style w:type="character" w:customStyle="1" w:styleId="af9">
    <w:name w:val="Название Знак"/>
    <w:link w:val="af8"/>
    <w:locked/>
    <w:rsid w:val="00286F5F"/>
    <w:rPr>
      <w:b/>
      <w:bCs/>
      <w:sz w:val="24"/>
      <w:szCs w:val="24"/>
      <w:lang w:val="ru-RU" w:eastAsia="ru-RU" w:bidi="ar-SA"/>
    </w:rPr>
  </w:style>
  <w:style w:type="paragraph" w:customStyle="1" w:styleId="afa">
    <w:name w:val="Проблема"/>
    <w:basedOn w:val="a"/>
    <w:rsid w:val="00286F5F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286F5F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link w:val="afb"/>
    <w:locked/>
    <w:rsid w:val="00286F5F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33">
    <w:name w:val="Body Text Indent 3"/>
    <w:basedOn w:val="a"/>
    <w:link w:val="34"/>
    <w:rsid w:val="00286F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86F5F"/>
    <w:rPr>
      <w:rFonts w:ascii="Calibri" w:hAnsi="Calibri"/>
      <w:sz w:val="16"/>
      <w:szCs w:val="16"/>
      <w:lang w:val="ru-RU" w:eastAsia="ru-RU" w:bidi="ar-SA"/>
    </w:rPr>
  </w:style>
  <w:style w:type="paragraph" w:styleId="afd">
    <w:name w:val="annotation text"/>
    <w:basedOn w:val="a"/>
    <w:link w:val="afe"/>
    <w:semiHidden/>
    <w:rsid w:val="00286F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locked/>
    <w:rsid w:val="00286F5F"/>
    <w:rPr>
      <w:lang w:val="ru-RU" w:eastAsia="ru-RU" w:bidi="ar-SA"/>
    </w:rPr>
  </w:style>
  <w:style w:type="paragraph" w:customStyle="1" w:styleId="Normal1">
    <w:name w:val="Normal1"/>
    <w:rsid w:val="00286F5F"/>
  </w:style>
  <w:style w:type="paragraph" w:customStyle="1" w:styleId="aff">
    <w:name w:val="Обычный.учебник"/>
    <w:rsid w:val="00286F5F"/>
    <w:rPr>
      <w:b/>
      <w:i/>
      <w:kern w:val="28"/>
      <w:sz w:val="24"/>
    </w:rPr>
  </w:style>
  <w:style w:type="paragraph" w:customStyle="1" w:styleId="1-12">
    <w:name w:val="1-12 с отступом"/>
    <w:basedOn w:val="a"/>
    <w:rsid w:val="00286F5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286F5F"/>
    <w:rPr>
      <w:b/>
      <w:bCs/>
    </w:rPr>
  </w:style>
  <w:style w:type="character" w:customStyle="1" w:styleId="aff1">
    <w:name w:val="Тема примечания Знак"/>
    <w:link w:val="aff0"/>
    <w:locked/>
    <w:rsid w:val="00286F5F"/>
    <w:rPr>
      <w:b/>
      <w:bCs/>
      <w:lang w:val="ru-RU" w:eastAsia="ru-RU" w:bidi="ar-SA"/>
    </w:rPr>
  </w:style>
  <w:style w:type="paragraph" w:styleId="23">
    <w:name w:val="Body Text 2"/>
    <w:basedOn w:val="a"/>
    <w:link w:val="24"/>
    <w:rsid w:val="00286F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locked/>
    <w:rsid w:val="00286F5F"/>
    <w:rPr>
      <w:sz w:val="28"/>
      <w:lang w:val="ru-RU" w:eastAsia="ru-RU" w:bidi="ar-SA"/>
    </w:rPr>
  </w:style>
  <w:style w:type="paragraph" w:styleId="aff2">
    <w:name w:val="caption"/>
    <w:basedOn w:val="a"/>
    <w:next w:val="a"/>
    <w:qFormat/>
    <w:rsid w:val="00286F5F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86F5F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86F5F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286F5F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286F5F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286F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286F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286F5F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286F5F"/>
    <w:rPr>
      <w:rFonts w:ascii="Courier New" w:hAnsi="Courier New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286F5F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286F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286F5F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286F5F"/>
  </w:style>
  <w:style w:type="paragraph" w:customStyle="1" w:styleId="Head20">
    <w:name w:val="Head_2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paragraph" w:customStyle="1" w:styleId="15">
    <w:name w:val="Обычный1"/>
    <w:rsid w:val="00286F5F"/>
    <w:rPr>
      <w:color w:val="000000"/>
      <w:sz w:val="24"/>
      <w:szCs w:val="22"/>
    </w:rPr>
  </w:style>
  <w:style w:type="paragraph" w:customStyle="1" w:styleId="c4">
    <w:name w:val="c4"/>
    <w:basedOn w:val="a"/>
    <w:rsid w:val="00286F5F"/>
    <w:pPr>
      <w:spacing w:before="100" w:beforeAutospacing="1" w:after="100" w:afterAutospacing="1"/>
    </w:pPr>
  </w:style>
  <w:style w:type="character" w:styleId="aff8">
    <w:name w:val="Strong"/>
    <w:qFormat/>
    <w:rsid w:val="00EF4266"/>
    <w:rPr>
      <w:b/>
      <w:bCs/>
    </w:rPr>
  </w:style>
  <w:style w:type="paragraph" w:customStyle="1" w:styleId="c11">
    <w:name w:val="c11"/>
    <w:basedOn w:val="a"/>
    <w:rsid w:val="0075084F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75084F"/>
  </w:style>
  <w:style w:type="character" w:customStyle="1" w:styleId="c5">
    <w:name w:val="c5"/>
    <w:basedOn w:val="a0"/>
    <w:rsid w:val="0075084F"/>
  </w:style>
  <w:style w:type="paragraph" w:styleId="aff9">
    <w:name w:val="List Paragraph"/>
    <w:basedOn w:val="a"/>
    <w:uiPriority w:val="34"/>
    <w:qFormat/>
    <w:rsid w:val="007F258B"/>
    <w:pPr>
      <w:ind w:left="708"/>
    </w:pPr>
  </w:style>
  <w:style w:type="paragraph" w:customStyle="1" w:styleId="c6">
    <w:name w:val="c6"/>
    <w:basedOn w:val="a"/>
    <w:rsid w:val="00C073BD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C073BD"/>
    <w:rPr>
      <w:rFonts w:cs="Times New Roman"/>
    </w:rPr>
  </w:style>
  <w:style w:type="paragraph" w:customStyle="1" w:styleId="c1">
    <w:name w:val="c1"/>
    <w:basedOn w:val="a"/>
    <w:rsid w:val="0037389E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37389E"/>
  </w:style>
  <w:style w:type="character" w:customStyle="1" w:styleId="apple-converted-space">
    <w:name w:val="apple-converted-space"/>
    <w:basedOn w:val="a0"/>
    <w:rsid w:val="0037389E"/>
  </w:style>
  <w:style w:type="character" w:customStyle="1" w:styleId="c0">
    <w:name w:val="c0"/>
    <w:basedOn w:val="a0"/>
    <w:rsid w:val="0037389E"/>
  </w:style>
  <w:style w:type="character" w:styleId="affa">
    <w:name w:val="Hyperlink"/>
    <w:basedOn w:val="a0"/>
    <w:rsid w:val="006D1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1F"/>
    <w:rPr>
      <w:sz w:val="24"/>
      <w:szCs w:val="24"/>
    </w:rPr>
  </w:style>
  <w:style w:type="paragraph" w:styleId="1">
    <w:name w:val="heading 1"/>
    <w:basedOn w:val="a"/>
    <w:link w:val="10"/>
    <w:qFormat/>
    <w:rsid w:val="004B2FE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86F5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F5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F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F5F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286F5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86F5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6F5F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86F5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86F5F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s2">
    <w:name w:val="s2"/>
    <w:basedOn w:val="a0"/>
    <w:rsid w:val="00547FA4"/>
  </w:style>
  <w:style w:type="paragraph" w:customStyle="1" w:styleId="p11">
    <w:name w:val="p11"/>
    <w:basedOn w:val="a"/>
    <w:rsid w:val="00547FA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FE0"/>
  </w:style>
  <w:style w:type="character" w:customStyle="1" w:styleId="dash041704300433043e043b043e0432043e043a00201char1">
    <w:name w:val="dash0417_0430_0433_043e_043b_043e_0432_043e_043a_00201__char1"/>
    <w:rsid w:val="004B2FE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4B2FE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2FE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2FE0"/>
    <w:rPr>
      <w:b/>
      <w:bCs/>
    </w:rPr>
  </w:style>
  <w:style w:type="character" w:customStyle="1" w:styleId="dash041e0431044b0447043d044b0439char1">
    <w:name w:val="dash041e_0431_044b_0447_043d_044b_0439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2FE0"/>
  </w:style>
  <w:style w:type="character" w:customStyle="1" w:styleId="a3">
    <w:name w:val="Основной текст + Полужирный"/>
    <w:rsid w:val="004B2FE0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17FDA"/>
    <w:rPr>
      <w:sz w:val="22"/>
      <w:szCs w:val="22"/>
      <w:lang w:bidi="ar-SA"/>
    </w:rPr>
  </w:style>
  <w:style w:type="paragraph" w:styleId="a5">
    <w:name w:val="Body Text"/>
    <w:basedOn w:val="a"/>
    <w:link w:val="a4"/>
    <w:rsid w:val="00817FD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31">
    <w:name w:val="Заголовок №3_"/>
    <w:link w:val="310"/>
    <w:rsid w:val="00817FDA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"/>
    <w:link w:val="31"/>
    <w:rsid w:val="00817FDA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17">
    <w:name w:val="Заголовок №317"/>
    <w:rsid w:val="00817FD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17FDA"/>
    <w:rPr>
      <w:b/>
      <w:bCs/>
      <w:sz w:val="22"/>
      <w:szCs w:val="22"/>
      <w:lang w:bidi="ar-SA"/>
    </w:rPr>
  </w:style>
  <w:style w:type="character" w:customStyle="1" w:styleId="a6">
    <w:name w:val="Основной текст + Курсив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17FD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17F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17FD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592A1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592A1B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92A1B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92A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D7171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286F5F"/>
    <w:rPr>
      <w:rFonts w:ascii="Calibri" w:hAnsi="Calibri"/>
      <w:lang w:val="ru-RU" w:eastAsia="ru-RU" w:bidi="ar-SA"/>
    </w:rPr>
  </w:style>
  <w:style w:type="paragraph" w:styleId="ab">
    <w:name w:val="footer"/>
    <w:basedOn w:val="a"/>
    <w:link w:val="ac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286F5F"/>
    <w:rPr>
      <w:rFonts w:ascii="Calibri" w:hAnsi="Calibri"/>
      <w:lang w:val="ru-RU" w:eastAsia="ru-RU" w:bidi="ar-SA"/>
    </w:rPr>
  </w:style>
  <w:style w:type="paragraph" w:customStyle="1" w:styleId="11">
    <w:name w:val="Абзац списка1"/>
    <w:basedOn w:val="a"/>
    <w:rsid w:val="00286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286F5F"/>
    <w:rPr>
      <w:rFonts w:ascii="Calibri" w:hAnsi="Calibri"/>
      <w:sz w:val="22"/>
      <w:szCs w:val="22"/>
    </w:rPr>
  </w:style>
  <w:style w:type="table" w:styleId="ad">
    <w:name w:val="Table Grid"/>
    <w:basedOn w:val="a1"/>
    <w:rsid w:val="00286F5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86F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286F5F"/>
    <w:rPr>
      <w:rFonts w:ascii="Tahoma" w:hAnsi="Tahoma"/>
      <w:sz w:val="16"/>
      <w:szCs w:val="16"/>
      <w:lang w:val="ru-RU" w:eastAsia="ru-RU" w:bidi="ar-SA"/>
    </w:rPr>
  </w:style>
  <w:style w:type="paragraph" w:styleId="af0">
    <w:name w:val="footnote text"/>
    <w:basedOn w:val="a"/>
    <w:link w:val="af1"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locked/>
    <w:rsid w:val="00286F5F"/>
    <w:rPr>
      <w:rFonts w:ascii="Calibri" w:hAnsi="Calibri"/>
      <w:lang w:val="ru-RU" w:eastAsia="ru-RU" w:bidi="ar-SA"/>
    </w:rPr>
  </w:style>
  <w:style w:type="paragraph" w:styleId="af2">
    <w:name w:val="endnote text"/>
    <w:basedOn w:val="a"/>
    <w:link w:val="af3"/>
    <w:semiHidden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286F5F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link w:val="22"/>
    <w:rsid w:val="00286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286F5F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286F5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286F5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locked/>
    <w:rsid w:val="00286F5F"/>
    <w:rPr>
      <w:rFonts w:ascii="Tahoma" w:hAnsi="Tahoma"/>
      <w:lang w:val="ru-RU" w:eastAsia="ru-RU" w:bidi="ar-SA"/>
    </w:rPr>
  </w:style>
  <w:style w:type="paragraph" w:styleId="af6">
    <w:name w:val="Body Text Indent"/>
    <w:basedOn w:val="a"/>
    <w:link w:val="af7"/>
    <w:rsid w:val="00286F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link w:val="af6"/>
    <w:locked/>
    <w:rsid w:val="00286F5F"/>
    <w:rPr>
      <w:rFonts w:ascii="Calibri" w:hAnsi="Calibri"/>
      <w:sz w:val="22"/>
      <w:szCs w:val="22"/>
      <w:lang w:val="ru-RU" w:eastAsia="ru-RU" w:bidi="ar-SA"/>
    </w:rPr>
  </w:style>
  <w:style w:type="paragraph" w:customStyle="1" w:styleId="32">
    <w:name w:val="Заголовок 3+"/>
    <w:basedOn w:val="a"/>
    <w:rsid w:val="00286F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286F5F"/>
    <w:pPr>
      <w:jc w:val="center"/>
    </w:pPr>
    <w:rPr>
      <w:b/>
      <w:bCs/>
    </w:rPr>
  </w:style>
  <w:style w:type="character" w:customStyle="1" w:styleId="af9">
    <w:name w:val="Название Знак"/>
    <w:link w:val="af8"/>
    <w:locked/>
    <w:rsid w:val="00286F5F"/>
    <w:rPr>
      <w:b/>
      <w:bCs/>
      <w:sz w:val="24"/>
      <w:szCs w:val="24"/>
      <w:lang w:val="ru-RU" w:eastAsia="ru-RU" w:bidi="ar-SA"/>
    </w:rPr>
  </w:style>
  <w:style w:type="paragraph" w:customStyle="1" w:styleId="afa">
    <w:name w:val="Проблема"/>
    <w:basedOn w:val="a"/>
    <w:rsid w:val="00286F5F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286F5F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link w:val="afb"/>
    <w:locked/>
    <w:rsid w:val="00286F5F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33">
    <w:name w:val="Body Text Indent 3"/>
    <w:basedOn w:val="a"/>
    <w:link w:val="34"/>
    <w:rsid w:val="00286F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86F5F"/>
    <w:rPr>
      <w:rFonts w:ascii="Calibri" w:hAnsi="Calibri"/>
      <w:sz w:val="16"/>
      <w:szCs w:val="16"/>
      <w:lang w:val="ru-RU" w:eastAsia="ru-RU" w:bidi="ar-SA"/>
    </w:rPr>
  </w:style>
  <w:style w:type="paragraph" w:styleId="afd">
    <w:name w:val="annotation text"/>
    <w:basedOn w:val="a"/>
    <w:link w:val="afe"/>
    <w:semiHidden/>
    <w:rsid w:val="00286F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locked/>
    <w:rsid w:val="00286F5F"/>
    <w:rPr>
      <w:lang w:val="ru-RU" w:eastAsia="ru-RU" w:bidi="ar-SA"/>
    </w:rPr>
  </w:style>
  <w:style w:type="paragraph" w:customStyle="1" w:styleId="Normal1">
    <w:name w:val="Normal1"/>
    <w:rsid w:val="00286F5F"/>
  </w:style>
  <w:style w:type="paragraph" w:customStyle="1" w:styleId="aff">
    <w:name w:val="Обычный.учебник"/>
    <w:rsid w:val="00286F5F"/>
    <w:rPr>
      <w:b/>
      <w:i/>
      <w:kern w:val="28"/>
      <w:sz w:val="24"/>
    </w:rPr>
  </w:style>
  <w:style w:type="paragraph" w:customStyle="1" w:styleId="1-12">
    <w:name w:val="1-12 с отступом"/>
    <w:basedOn w:val="a"/>
    <w:rsid w:val="00286F5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286F5F"/>
    <w:rPr>
      <w:b/>
      <w:bCs/>
    </w:rPr>
  </w:style>
  <w:style w:type="character" w:customStyle="1" w:styleId="aff1">
    <w:name w:val="Тема примечания Знак"/>
    <w:link w:val="aff0"/>
    <w:locked/>
    <w:rsid w:val="00286F5F"/>
    <w:rPr>
      <w:b/>
      <w:bCs/>
      <w:lang w:val="ru-RU" w:eastAsia="ru-RU" w:bidi="ar-SA"/>
    </w:rPr>
  </w:style>
  <w:style w:type="paragraph" w:styleId="23">
    <w:name w:val="Body Text 2"/>
    <w:basedOn w:val="a"/>
    <w:link w:val="24"/>
    <w:rsid w:val="00286F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locked/>
    <w:rsid w:val="00286F5F"/>
    <w:rPr>
      <w:sz w:val="28"/>
      <w:lang w:val="ru-RU" w:eastAsia="ru-RU" w:bidi="ar-SA"/>
    </w:rPr>
  </w:style>
  <w:style w:type="paragraph" w:styleId="aff2">
    <w:name w:val="caption"/>
    <w:basedOn w:val="a"/>
    <w:next w:val="a"/>
    <w:qFormat/>
    <w:rsid w:val="00286F5F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86F5F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86F5F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286F5F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286F5F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286F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286F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286F5F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286F5F"/>
    <w:rPr>
      <w:rFonts w:ascii="Courier New" w:hAnsi="Courier New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286F5F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286F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286F5F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286F5F"/>
  </w:style>
  <w:style w:type="paragraph" w:customStyle="1" w:styleId="Head20">
    <w:name w:val="Head_2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paragraph" w:customStyle="1" w:styleId="15">
    <w:name w:val="Обычный1"/>
    <w:rsid w:val="00286F5F"/>
    <w:rPr>
      <w:color w:val="000000"/>
      <w:sz w:val="24"/>
      <w:szCs w:val="22"/>
    </w:rPr>
  </w:style>
  <w:style w:type="paragraph" w:customStyle="1" w:styleId="c4">
    <w:name w:val="c4"/>
    <w:basedOn w:val="a"/>
    <w:rsid w:val="00286F5F"/>
    <w:pPr>
      <w:spacing w:before="100" w:beforeAutospacing="1" w:after="100" w:afterAutospacing="1"/>
    </w:pPr>
  </w:style>
  <w:style w:type="character" w:styleId="aff8">
    <w:name w:val="Strong"/>
    <w:qFormat/>
    <w:rsid w:val="00EF4266"/>
    <w:rPr>
      <w:b/>
      <w:bCs/>
    </w:rPr>
  </w:style>
  <w:style w:type="paragraph" w:customStyle="1" w:styleId="c11">
    <w:name w:val="c11"/>
    <w:basedOn w:val="a"/>
    <w:rsid w:val="0075084F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75084F"/>
  </w:style>
  <w:style w:type="character" w:customStyle="1" w:styleId="c5">
    <w:name w:val="c5"/>
    <w:basedOn w:val="a0"/>
    <w:rsid w:val="0075084F"/>
  </w:style>
  <w:style w:type="paragraph" w:styleId="aff9">
    <w:name w:val="List Paragraph"/>
    <w:basedOn w:val="a"/>
    <w:uiPriority w:val="34"/>
    <w:qFormat/>
    <w:rsid w:val="007F258B"/>
    <w:pPr>
      <w:ind w:left="708"/>
    </w:pPr>
  </w:style>
  <w:style w:type="paragraph" w:customStyle="1" w:styleId="c6">
    <w:name w:val="c6"/>
    <w:basedOn w:val="a"/>
    <w:rsid w:val="00C073BD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C073BD"/>
    <w:rPr>
      <w:rFonts w:cs="Times New Roman"/>
    </w:rPr>
  </w:style>
  <w:style w:type="paragraph" w:customStyle="1" w:styleId="c1">
    <w:name w:val="c1"/>
    <w:basedOn w:val="a"/>
    <w:rsid w:val="0037389E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37389E"/>
  </w:style>
  <w:style w:type="character" w:customStyle="1" w:styleId="apple-converted-space">
    <w:name w:val="apple-converted-space"/>
    <w:basedOn w:val="a0"/>
    <w:rsid w:val="0037389E"/>
  </w:style>
  <w:style w:type="character" w:customStyle="1" w:styleId="c0">
    <w:name w:val="c0"/>
    <w:basedOn w:val="a0"/>
    <w:rsid w:val="0037389E"/>
  </w:style>
  <w:style w:type="character" w:styleId="affa">
    <w:name w:val="Hyperlink"/>
    <w:basedOn w:val="a0"/>
    <w:rsid w:val="006D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40A1-0522-4773-9704-DD3B1DA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1948</Words>
  <Characters>14332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Правительства Санкт-Петербурга</vt:lpstr>
    </vt:vector>
  </TitlesOfParts>
  <Company>private</Company>
  <LinksUpToDate>false</LinksUpToDate>
  <CharactersWithSpaces>16248</CharactersWithSpaces>
  <SharedDoc>false</SharedDoc>
  <HLinks>
    <vt:vector size="18" baseType="variant"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http://www.lwbooks.co.kr/dn/play_script.pdf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http://sc-pr.ru/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Правительства Санкт-Петербурга</dc:title>
  <dc:creator>Sergey_S</dc:creator>
  <cp:lastModifiedBy>Лидия</cp:lastModifiedBy>
  <cp:revision>9</cp:revision>
  <dcterms:created xsi:type="dcterms:W3CDTF">2014-11-07T12:24:00Z</dcterms:created>
  <dcterms:modified xsi:type="dcterms:W3CDTF">2015-06-14T20:48:00Z</dcterms:modified>
</cp:coreProperties>
</file>