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EE" w:rsidRPr="008612EE" w:rsidRDefault="00F4191A" w:rsidP="00861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bookmarkStart w:id="0" w:name="_GoBack"/>
      <w:bookmarkEnd w:id="0"/>
    </w:p>
    <w:p w:rsidR="008612EE" w:rsidRPr="008612EE" w:rsidRDefault="008612EE" w:rsidP="00861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8612E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Государственное бюджетное </w:t>
      </w:r>
      <w:proofErr w:type="spellStart"/>
      <w:r w:rsidRPr="008612E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общеобразовательноеучреждение</w:t>
      </w:r>
      <w:proofErr w:type="spellEnd"/>
    </w:p>
    <w:p w:rsidR="008612EE" w:rsidRPr="008612EE" w:rsidRDefault="008612EE" w:rsidP="00861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8612E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гимназия № 524</w:t>
      </w:r>
    </w:p>
    <w:p w:rsidR="008612EE" w:rsidRPr="008612EE" w:rsidRDefault="008612EE" w:rsidP="00861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8612E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Московского  района</w:t>
      </w:r>
    </w:p>
    <w:p w:rsidR="008612EE" w:rsidRPr="008612EE" w:rsidRDefault="008612EE" w:rsidP="008612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8612EE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Санкт-Петербурга</w:t>
      </w:r>
    </w:p>
    <w:p w:rsidR="008612EE" w:rsidRPr="008612EE" w:rsidRDefault="008612EE" w:rsidP="008612EE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  <w:lang w:val="ru-RU" w:bidi="ar-SA"/>
        </w:rPr>
      </w:pPr>
    </w:p>
    <w:p w:rsidR="008612EE" w:rsidRPr="008612EE" w:rsidRDefault="008612EE" w:rsidP="008612EE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  <w:lang w:val="ru-RU" w:bidi="ar-SA"/>
        </w:rPr>
      </w:pPr>
    </w:p>
    <w:tbl>
      <w:tblPr>
        <w:tblpPr w:leftFromText="180" w:rightFromText="180" w:vertAnchor="text" w:horzAnchor="margin" w:tblpXSpec="center" w:tblpY="-28"/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501"/>
        <w:gridCol w:w="2500"/>
        <w:gridCol w:w="2500"/>
        <w:gridCol w:w="348"/>
      </w:tblGrid>
      <w:tr w:rsidR="008612EE" w:rsidRPr="008612EE" w:rsidTr="00DD07EF">
        <w:trPr>
          <w:trHeight w:val="383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2EE" w:rsidRPr="008612EE" w:rsidRDefault="008612EE" w:rsidP="0086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612E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РАССМОТРЕНО: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2EE" w:rsidRPr="008612EE" w:rsidRDefault="008612EE" w:rsidP="0086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612E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Принято: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8612EE" w:rsidRPr="008612EE" w:rsidRDefault="008612EE" w:rsidP="0086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2EE" w:rsidRPr="008612EE" w:rsidRDefault="008612EE" w:rsidP="0086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612E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УТВЕРЖДАЮ: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2EE" w:rsidRPr="008612EE" w:rsidRDefault="008612EE" w:rsidP="008612E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ru-RU" w:bidi="ar-SA"/>
              </w:rPr>
            </w:pPr>
          </w:p>
        </w:tc>
      </w:tr>
      <w:tr w:rsidR="008612EE" w:rsidRPr="008612EE" w:rsidTr="00DD07EF">
        <w:trPr>
          <w:trHeight w:val="551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2EE" w:rsidRPr="008612EE" w:rsidRDefault="008612EE" w:rsidP="0086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612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Заседание МО </w:t>
            </w:r>
          </w:p>
          <w:p w:rsidR="008612EE" w:rsidRPr="008612EE" w:rsidRDefault="008612EE" w:rsidP="0086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612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протокол </w:t>
            </w:r>
          </w:p>
          <w:p w:rsidR="008612EE" w:rsidRPr="008612EE" w:rsidRDefault="008612EE" w:rsidP="0086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612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№ ___от _____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2EE" w:rsidRPr="008612EE" w:rsidRDefault="008612EE" w:rsidP="0086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612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Педагогический совет </w:t>
            </w:r>
          </w:p>
          <w:p w:rsidR="008612EE" w:rsidRPr="008612EE" w:rsidRDefault="008612EE" w:rsidP="0086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612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протокол </w:t>
            </w:r>
          </w:p>
          <w:p w:rsidR="008612EE" w:rsidRPr="008612EE" w:rsidRDefault="008612EE" w:rsidP="0086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612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№ ____от_______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8612EE" w:rsidRPr="008612EE" w:rsidRDefault="008612EE" w:rsidP="0086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2EE" w:rsidRPr="008612EE" w:rsidRDefault="008612EE" w:rsidP="0086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612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Директор </w:t>
            </w:r>
          </w:p>
          <w:p w:rsidR="008612EE" w:rsidRPr="008612EE" w:rsidRDefault="008612EE" w:rsidP="0086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612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ГБОУ гимназия №524 </w:t>
            </w:r>
          </w:p>
          <w:p w:rsidR="008612EE" w:rsidRPr="008612EE" w:rsidRDefault="008612EE" w:rsidP="0086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612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_______Н.М. </w:t>
            </w:r>
            <w:proofErr w:type="spellStart"/>
            <w:r w:rsidRPr="008612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Лучкова</w:t>
            </w:r>
            <w:proofErr w:type="spellEnd"/>
          </w:p>
          <w:p w:rsidR="008612EE" w:rsidRPr="008612EE" w:rsidRDefault="008612EE" w:rsidP="0086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612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приказ № ______ </w:t>
            </w:r>
          </w:p>
          <w:p w:rsidR="008612EE" w:rsidRPr="008612EE" w:rsidRDefault="008612EE" w:rsidP="0086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612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от ____________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2EE" w:rsidRPr="008612EE" w:rsidRDefault="008612EE" w:rsidP="008612E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ru-RU" w:bidi="ar-SA"/>
              </w:rPr>
            </w:pPr>
          </w:p>
        </w:tc>
      </w:tr>
    </w:tbl>
    <w:p w:rsidR="00F4191A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</w:p>
    <w:p w:rsidR="008612EE" w:rsidRDefault="008612EE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2EE" w:rsidRPr="008612EE" w:rsidRDefault="008612EE" w:rsidP="008612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8612EE" w:rsidRPr="008612EE" w:rsidRDefault="008612EE" w:rsidP="00861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612EE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РАБОЧАЯ ПРОГРАММА</w:t>
      </w:r>
    </w:p>
    <w:p w:rsidR="008612EE" w:rsidRPr="008612EE" w:rsidRDefault="008612EE" w:rsidP="00861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612EE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 внеурочной деятельности</w:t>
      </w:r>
    </w:p>
    <w:p w:rsidR="008612EE" w:rsidRPr="008612EE" w:rsidRDefault="008612EE" w:rsidP="00861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612EE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«Достопримечательности</w:t>
      </w:r>
      <w:proofErr w:type="gramStart"/>
      <w:r w:rsidRPr="008612EE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С</w:t>
      </w:r>
      <w:proofErr w:type="gramEnd"/>
      <w:r w:rsidRPr="008612EE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анкт – Петербурга</w:t>
      </w:r>
    </w:p>
    <w:p w:rsidR="008612EE" w:rsidRPr="008612EE" w:rsidRDefault="008612EE" w:rsidP="00861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612EE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 Ленинградской области»</w:t>
      </w:r>
    </w:p>
    <w:p w:rsidR="008612EE" w:rsidRPr="008612EE" w:rsidRDefault="008612EE" w:rsidP="00861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612EE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направление «общекультурное»</w:t>
      </w:r>
    </w:p>
    <w:p w:rsidR="008612EE" w:rsidRPr="008612EE" w:rsidRDefault="008612EE" w:rsidP="00861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8612EE" w:rsidRPr="008612EE" w:rsidRDefault="008612EE" w:rsidP="00861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612EE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для 5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-6</w:t>
      </w:r>
      <w:r w:rsidRPr="008612EE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классов</w:t>
      </w:r>
    </w:p>
    <w:p w:rsidR="008612EE" w:rsidRPr="008612EE" w:rsidRDefault="008612EE" w:rsidP="00861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612EE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(срок реализации – 1 год)</w:t>
      </w:r>
    </w:p>
    <w:p w:rsidR="008612EE" w:rsidRPr="008612EE" w:rsidRDefault="008612EE" w:rsidP="008612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8612EE" w:rsidRPr="008612EE" w:rsidRDefault="008612EE" w:rsidP="008612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612EE" w:rsidRDefault="008612EE" w:rsidP="00861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612EE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Автор:</w:t>
      </w:r>
    </w:p>
    <w:p w:rsidR="008612EE" w:rsidRPr="008612EE" w:rsidRDefault="008612EE" w:rsidP="00861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612EE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Федосеева Л.М.</w:t>
      </w:r>
    </w:p>
    <w:p w:rsidR="008612EE" w:rsidRPr="008612EE" w:rsidRDefault="008612EE" w:rsidP="00861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(у</w:t>
      </w:r>
      <w:r w:rsidRPr="008612EE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читель высшей квалификационной категории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)</w:t>
      </w:r>
    </w:p>
    <w:p w:rsidR="008612EE" w:rsidRPr="008612EE" w:rsidRDefault="008612EE" w:rsidP="00861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8612EE" w:rsidRDefault="008612EE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2EE" w:rsidRDefault="008612EE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2EE" w:rsidRDefault="008612EE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2EE" w:rsidRDefault="008612EE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2EE" w:rsidRDefault="008612EE" w:rsidP="00F4191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12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2014-2015 учебный год</w:t>
      </w:r>
    </w:p>
    <w:p w:rsidR="008612EE" w:rsidRDefault="008612EE" w:rsidP="00F4191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612EE" w:rsidRPr="008612EE" w:rsidRDefault="008612EE" w:rsidP="00F4191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Пояснительная записка</w:t>
      </w:r>
    </w:p>
    <w:p w:rsidR="00F4191A" w:rsidRPr="008B6B0B" w:rsidRDefault="00F4191A" w:rsidP="00F419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           Внеурочная деятельность является составной частью  </w:t>
      </w:r>
      <w:proofErr w:type="spellStart"/>
      <w:r w:rsidRPr="008B6B0B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-  воспитательного процесса и одной из форм организации свободного времени учащихся.  Внеурочная деятельность, организуемая во внеурочное время для удовлетворения потребностей учащихся в содержательном досуге, их участии в общественно полезной жизни. </w:t>
      </w:r>
    </w:p>
    <w:p w:rsidR="00F4191A" w:rsidRPr="008B6B0B" w:rsidRDefault="00F4191A" w:rsidP="00F4191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Нормативно-правовое обеспечение реализации внеурочной деятельности осуществляется на основе следующих нормативных документов:</w:t>
      </w:r>
    </w:p>
    <w:p w:rsidR="00F4191A" w:rsidRPr="008B6B0B" w:rsidRDefault="00F4191A" w:rsidP="00F4191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29.12.2012 №273-ФЗ «Об образовании в Российской Федерации»</w:t>
      </w:r>
      <w:proofErr w:type="gramStart"/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F4191A" w:rsidRPr="008B6B0B" w:rsidRDefault="00F4191A" w:rsidP="00F4191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>Закон Санкт-Петербурга от 17.07.2013 N 461-83 (ред. от 17.07.2013) "Об образовании в Санкт-Петербурге" (принят ЗС СПб 26.06.2013).</w:t>
      </w:r>
    </w:p>
    <w:p w:rsidR="00F4191A" w:rsidRPr="008B6B0B" w:rsidRDefault="00F4191A" w:rsidP="00F4191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государственный образовательный стандарт основного общего образования    (приказ Министерства образования и  науки  Российской Федерации  № 1897 от 17.12.  </w:t>
      </w:r>
      <w:smartTag w:uri="urn:schemas-microsoft-com:office:smarttags" w:element="metricconverter">
        <w:smartTagPr>
          <w:attr w:name="ProductID" w:val="2010 г"/>
        </w:smartTagPr>
        <w:r w:rsidRPr="008B6B0B">
          <w:rPr>
            <w:rFonts w:ascii="Times New Roman" w:hAnsi="Times New Roman" w:cs="Times New Roman"/>
            <w:sz w:val="24"/>
            <w:szCs w:val="24"/>
            <w:lang w:val="ru-RU"/>
          </w:rPr>
          <w:t>2010 г</w:t>
        </w:r>
      </w:smartTag>
      <w:r w:rsidRPr="008B6B0B">
        <w:rPr>
          <w:rFonts w:ascii="Times New Roman" w:hAnsi="Times New Roman" w:cs="Times New Roman"/>
          <w:sz w:val="24"/>
          <w:szCs w:val="24"/>
          <w:lang w:val="ru-RU"/>
        </w:rPr>
        <w:t>.,  зарегистрирован в Минюсте России 17 февраля 2011г.)</w:t>
      </w:r>
    </w:p>
    <w:p w:rsidR="00F4191A" w:rsidRPr="008B6B0B" w:rsidRDefault="00F4191A" w:rsidP="00F4191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F4191A" w:rsidRPr="008B6B0B" w:rsidRDefault="00F4191A" w:rsidP="00F4191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 1312». </w:t>
      </w:r>
    </w:p>
    <w:p w:rsidR="00F4191A" w:rsidRPr="008B6B0B" w:rsidRDefault="00F4191A" w:rsidP="00F4191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>Инструктивно-методическое письмо Комитета по образованию Санкт-Петербурга от 10.04.2014 № 03-20-1424/14-0 «О формировании учебных планов образовательных учреждений Санкт-Петербурга, реализующих основные образовательные программы, на 2014/2015 учебный год».</w:t>
      </w:r>
    </w:p>
    <w:p w:rsidR="00F4191A" w:rsidRPr="008B6B0B" w:rsidRDefault="00F4191A" w:rsidP="00F4191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Письмо Департамента общего образования </w:t>
      </w:r>
      <w:proofErr w:type="spellStart"/>
      <w:r w:rsidRPr="008B6B0B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2011 г.)</w:t>
      </w:r>
    </w:p>
    <w:p w:rsidR="00F4191A" w:rsidRPr="008B6B0B" w:rsidRDefault="00F4191A" w:rsidP="00F4191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>Письмо Комитета по образованию Санкт-Петербурга от 14.05.2014 № 03-20-1905/14-0-0 «О направлении инструктивно-методического письма «Об организации внеурочной деятельности в государственных образовательных организациях Санкт-Петербурга».</w:t>
      </w:r>
    </w:p>
    <w:p w:rsidR="00F4191A" w:rsidRPr="00211166" w:rsidRDefault="00F4191A" w:rsidP="00F4191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1166">
        <w:rPr>
          <w:rFonts w:ascii="Times New Roman" w:hAnsi="Times New Roman" w:cs="Times New Roman"/>
          <w:sz w:val="24"/>
          <w:szCs w:val="24"/>
          <w:lang w:val="ru-RU"/>
        </w:rPr>
        <w:t>Устав (новая редакция) ГБОУ гимназия № 524 Московского района СПб (утверждено   КО СПб   07.-9.2011г. № 1757-р)</w:t>
      </w:r>
    </w:p>
    <w:p w:rsidR="00F4191A" w:rsidRPr="008B6B0B" w:rsidRDefault="00F4191A" w:rsidP="00F4191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Образовательная программа ОУ.</w:t>
      </w:r>
    </w:p>
    <w:p w:rsidR="00F4191A" w:rsidRPr="008B6B0B" w:rsidRDefault="00F4191A" w:rsidP="00F4191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6B0B">
        <w:rPr>
          <w:rFonts w:ascii="Times New Roman" w:hAnsi="Times New Roman" w:cs="Times New Roman"/>
          <w:b/>
          <w:sz w:val="24"/>
          <w:szCs w:val="24"/>
          <w:lang w:val="ru-RU"/>
        </w:rPr>
        <w:t>программы:</w:t>
      </w: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развития.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bCs/>
          <w:sz w:val="24"/>
          <w:szCs w:val="24"/>
          <w:lang w:val="ru-RU"/>
        </w:rPr>
        <w:t>Достижение поставленной</w:t>
      </w:r>
      <w:r w:rsidRPr="008B6B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B6B0B">
        <w:rPr>
          <w:rFonts w:ascii="Times New Roman" w:hAnsi="Times New Roman" w:cs="Times New Roman"/>
          <w:bCs/>
          <w:sz w:val="24"/>
          <w:szCs w:val="24"/>
          <w:lang w:val="ru-RU"/>
        </w:rPr>
        <w:t>цели</w:t>
      </w:r>
      <w:r w:rsidRPr="008B6B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B6B0B">
        <w:rPr>
          <w:rFonts w:ascii="Times New Roman" w:hAnsi="Times New Roman" w:cs="Times New Roman"/>
          <w:bCs/>
          <w:sz w:val="24"/>
          <w:szCs w:val="24"/>
          <w:lang w:val="ru-RU"/>
        </w:rPr>
        <w:t>предусматривает решение следующих</w:t>
      </w:r>
      <w:r w:rsidRPr="008B6B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B6B0B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основных задач</w:t>
      </w:r>
      <w:r w:rsidRPr="008B6B0B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>—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- воспитание </w:t>
      </w:r>
      <w:proofErr w:type="gramStart"/>
      <w:r w:rsidRPr="008B6B0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гражданской </w:t>
      </w:r>
      <w:proofErr w:type="spellStart"/>
      <w:r w:rsidRPr="008B6B0B">
        <w:rPr>
          <w:rFonts w:ascii="Times New Roman" w:hAnsi="Times New Roman" w:cs="Times New Roman"/>
          <w:sz w:val="24"/>
          <w:szCs w:val="24"/>
          <w:lang w:val="ru-RU"/>
        </w:rPr>
        <w:t>индентичности</w:t>
      </w:r>
      <w:proofErr w:type="spellEnd"/>
      <w:r w:rsidRPr="008B6B0B">
        <w:rPr>
          <w:rFonts w:ascii="Times New Roman" w:hAnsi="Times New Roman" w:cs="Times New Roman"/>
          <w:sz w:val="24"/>
          <w:szCs w:val="24"/>
          <w:lang w:val="ru-RU"/>
        </w:rPr>
        <w:t>:  патриотизма, уважения к Отечеству;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>- осознание своей этнической принадлежности, знание истории, культуры своего народа, края, основ культурного наследия народов России и человечества;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- усвоение гуманистических, демократических и традиционных ценностей многонационального  российского общества;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-  воспитание чувства ответственности и долга перед Родиной.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>Программа ориентирована на  учащихся 5 – 6 классов, на 12 – 13 летних подростков.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Срок реализации  программы– 1 год</w:t>
      </w:r>
    </w:p>
    <w:p w:rsidR="00F4191A" w:rsidRPr="008B6B0B" w:rsidRDefault="00F4191A" w:rsidP="00F4191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b/>
          <w:sz w:val="24"/>
          <w:szCs w:val="24"/>
          <w:lang w:val="ru-RU"/>
        </w:rPr>
        <w:t>Актуальность программы</w:t>
      </w:r>
    </w:p>
    <w:p w:rsidR="00F4191A" w:rsidRPr="008B6B0B" w:rsidRDefault="00F4191A" w:rsidP="002111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удается рассмотреть на уроке, развитие интереса к различным  видам деятельности, желанию активно участвовать в продуктивной, одобряемой обществом деятельности, умению самостоятельно организовать свое свободное время. Настоящая программа создает условия для социального, культурного, профессионального самоопределения, творческой самореализации личности ребенка, ее интеграции в системе мировой и отечественной культур. Петербург – не только город – памятник, Петербург – крупнейший мегаполис России и Северной Европы, отражение мировых цивилизаций. Особая роль города состоит в удивительном свойстве пробуждать душу человека, воспитывать гражданина  России. Программа интегрирована с предметными программами, является  дополнением программ  предметов истории и культуры города, географии.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b/>
          <w:sz w:val="24"/>
          <w:szCs w:val="24"/>
          <w:lang w:val="ru-RU"/>
        </w:rPr>
        <w:t>Формы занятий</w:t>
      </w:r>
      <w:r w:rsidRPr="008B6B0B">
        <w:rPr>
          <w:rFonts w:ascii="Times New Roman" w:hAnsi="Times New Roman" w:cs="Times New Roman"/>
          <w:sz w:val="24"/>
          <w:szCs w:val="24"/>
          <w:lang w:val="ru-RU"/>
        </w:rPr>
        <w:t>: круглые столы, викторины, экскурсии, виртуальные путешествия, экскурсии, образовательные прогулки по городу.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Режим занятий:    </w:t>
      </w: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4 часа в неделю </w:t>
      </w:r>
    </w:p>
    <w:p w:rsidR="00F4191A" w:rsidRPr="008B6B0B" w:rsidRDefault="00F4191A" w:rsidP="00F4191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b/>
          <w:sz w:val="24"/>
          <w:szCs w:val="24"/>
          <w:lang w:val="ru-RU"/>
        </w:rPr>
        <w:t>Ожидаемые результаты реализации программы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Внеурочная деятельность направлена на</w:t>
      </w:r>
      <w:r w:rsidRPr="008B6B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развитие – на основе освоения универсальных учебных действий, познания и освоения мира –  личности обучающегося, его активной учебно-познавательной деятельности, формирование его готовности к саморазвитию и непрерывному образованию. </w:t>
      </w:r>
    </w:p>
    <w:p w:rsidR="006235E9" w:rsidRPr="006235E9" w:rsidRDefault="006235E9" w:rsidP="006235E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5E9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результаты:</w:t>
      </w:r>
    </w:p>
    <w:p w:rsidR="006235E9" w:rsidRPr="006235E9" w:rsidRDefault="006235E9" w:rsidP="006235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235E9">
        <w:rPr>
          <w:rFonts w:ascii="Times New Roman" w:hAnsi="Times New Roman" w:cs="Times New Roman"/>
          <w:sz w:val="24"/>
          <w:szCs w:val="24"/>
          <w:lang w:val="ru-RU"/>
        </w:rPr>
        <w:t>1.Готовность и способность учащихся к саморазвитию и личностному самоопределению;</w:t>
      </w:r>
    </w:p>
    <w:p w:rsidR="006235E9" w:rsidRPr="006235E9" w:rsidRDefault="006235E9" w:rsidP="006235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235E9">
        <w:rPr>
          <w:rFonts w:ascii="Times New Roman" w:hAnsi="Times New Roman" w:cs="Times New Roman"/>
          <w:sz w:val="24"/>
          <w:szCs w:val="24"/>
          <w:lang w:val="ru-RU"/>
        </w:rPr>
        <w:t>2.Сформировать  систему значимых социальных и межличностных отношений, ценностно – 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 жизненные планы;</w:t>
      </w:r>
    </w:p>
    <w:p w:rsidR="006235E9" w:rsidRPr="006235E9" w:rsidRDefault="006235E9" w:rsidP="006235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235E9">
        <w:rPr>
          <w:rFonts w:ascii="Times New Roman" w:hAnsi="Times New Roman" w:cs="Times New Roman"/>
          <w:sz w:val="24"/>
          <w:szCs w:val="24"/>
          <w:lang w:val="ru-RU"/>
        </w:rPr>
        <w:t>3.Умение организовать  сотрудничество и совместную деятельность с учителем и сверстниками; работать  индивидуально и в группе: находить общее решение и разрешать конфликты на основе согласования позиций и учета интересов; сформировать умение  формулировать, аргументировать и отстаивать свое  мнение; устанавливать контакт между учителем и участниками группы при  решении познавательных задач, внутри группы</w:t>
      </w:r>
    </w:p>
    <w:p w:rsidR="006235E9" w:rsidRPr="006235E9" w:rsidRDefault="006235E9" w:rsidP="006235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235E9">
        <w:rPr>
          <w:rFonts w:ascii="Times New Roman" w:hAnsi="Times New Roman" w:cs="Times New Roman"/>
          <w:sz w:val="24"/>
          <w:szCs w:val="24"/>
          <w:lang w:val="ru-RU"/>
        </w:rPr>
        <w:t xml:space="preserve">4. Формировать  умение учитывать чужое мнение и соотносить его с </w:t>
      </w:r>
      <w:proofErr w:type="gramStart"/>
      <w:r w:rsidRPr="006235E9">
        <w:rPr>
          <w:rFonts w:ascii="Times New Roman" w:hAnsi="Times New Roman" w:cs="Times New Roman"/>
          <w:sz w:val="24"/>
          <w:szCs w:val="24"/>
          <w:lang w:val="ru-RU"/>
        </w:rPr>
        <w:t>собственным</w:t>
      </w:r>
      <w:proofErr w:type="gramEnd"/>
      <w:r w:rsidRPr="006235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35E9" w:rsidRPr="006235E9" w:rsidRDefault="006235E9" w:rsidP="006235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235E9">
        <w:rPr>
          <w:rFonts w:ascii="Times New Roman" w:hAnsi="Times New Roman" w:cs="Times New Roman"/>
          <w:sz w:val="24"/>
          <w:szCs w:val="24"/>
          <w:lang w:val="ru-RU"/>
        </w:rPr>
        <w:t xml:space="preserve">5.Сформировать способность к осознанию </w:t>
      </w:r>
      <w:proofErr w:type="gramStart"/>
      <w:r w:rsidRPr="006235E9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 w:rsidRPr="006235E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6235E9">
        <w:rPr>
          <w:rFonts w:ascii="Times New Roman" w:hAnsi="Times New Roman" w:cs="Times New Roman"/>
          <w:sz w:val="24"/>
          <w:szCs w:val="24"/>
          <w:lang w:val="ru-RU"/>
        </w:rPr>
        <w:t>индентичности</w:t>
      </w:r>
      <w:proofErr w:type="spellEnd"/>
      <w:r w:rsidRPr="006235E9">
        <w:rPr>
          <w:rFonts w:ascii="Times New Roman" w:hAnsi="Times New Roman" w:cs="Times New Roman"/>
          <w:sz w:val="24"/>
          <w:szCs w:val="24"/>
          <w:lang w:val="ru-RU"/>
        </w:rPr>
        <w:t xml:space="preserve"> в поликультурном социуме.</w:t>
      </w:r>
    </w:p>
    <w:p w:rsidR="006235E9" w:rsidRDefault="006235E9" w:rsidP="006235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235E9">
        <w:rPr>
          <w:rFonts w:ascii="Times New Roman" w:hAnsi="Times New Roman" w:cs="Times New Roman"/>
          <w:sz w:val="24"/>
          <w:szCs w:val="24"/>
          <w:lang w:val="ru-RU"/>
        </w:rPr>
        <w:t xml:space="preserve">  6. Формирование осознанного отношения к моральным ценностям отечественной культуры, правильного поведения в городском пространстве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35E9" w:rsidRPr="006235E9" w:rsidRDefault="006235E9" w:rsidP="006235E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6235E9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Формировать и развивать  экологическое мышление, применять его в познавательной, коммуникативной, социальной практике и профессиональной ориентации.</w:t>
      </w:r>
    </w:p>
    <w:p w:rsidR="006235E9" w:rsidRPr="008B6B0B" w:rsidRDefault="006235E9" w:rsidP="006235E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B6B0B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Pr="008B6B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результаты:</w:t>
      </w:r>
    </w:p>
    <w:p w:rsidR="006235E9" w:rsidRPr="008B6B0B" w:rsidRDefault="006235E9" w:rsidP="006235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>Овладение  обучающимися универсальными учебными действиями</w:t>
      </w:r>
    </w:p>
    <w:p w:rsidR="006235E9" w:rsidRDefault="006235E9" w:rsidP="006235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( познавательными, регулятивными, коммуникативными), что обеспечивает овладение ключевыми компетенциями, составляющими основу умения учиться.</w:t>
      </w:r>
    </w:p>
    <w:p w:rsidR="006235E9" w:rsidRPr="006235E9" w:rsidRDefault="006235E9" w:rsidP="006235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23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Регулятивные универсальные учебные действия</w:t>
      </w:r>
    </w:p>
    <w:p w:rsidR="006235E9" w:rsidRPr="006235E9" w:rsidRDefault="006235E9" w:rsidP="006235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23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Обучающийся научится:</w:t>
      </w:r>
    </w:p>
    <w:p w:rsidR="006235E9" w:rsidRDefault="006235E9" w:rsidP="006235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-планировать свои действия;</w:t>
      </w:r>
      <w:r w:rsidRPr="00623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35E9" w:rsidRPr="006235E9" w:rsidRDefault="006235E9" w:rsidP="006235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</w:t>
      </w:r>
      <w:r w:rsidRPr="00623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ланировать пути достижения целей, осознанно выбирать наиболее эффективные способы решения учебных и познавательных задач;</w:t>
      </w:r>
    </w:p>
    <w:p w:rsidR="006235E9" w:rsidRPr="006235E9" w:rsidRDefault="006235E9" w:rsidP="006235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23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-адекватно воспринимать оценку учителя;</w:t>
      </w:r>
    </w:p>
    <w:p w:rsidR="006235E9" w:rsidRPr="006235E9" w:rsidRDefault="006235E9" w:rsidP="006235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23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-различать способ и результат действия;</w:t>
      </w:r>
    </w:p>
    <w:p w:rsidR="006235E9" w:rsidRPr="006235E9" w:rsidRDefault="006235E9" w:rsidP="006235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23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-оценивать свои действия;</w:t>
      </w:r>
    </w:p>
    <w:p w:rsidR="006235E9" w:rsidRPr="006235E9" w:rsidRDefault="006235E9" w:rsidP="006235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23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-вносить коррективы в действия на основе их оценки и учета сделанных ошибок;</w:t>
      </w:r>
    </w:p>
    <w:p w:rsidR="006235E9" w:rsidRPr="006235E9" w:rsidRDefault="006235E9" w:rsidP="006235E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</w:pPr>
      <w:r w:rsidRPr="006235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Познавательные универсальные учебные действия</w:t>
      </w:r>
    </w:p>
    <w:p w:rsidR="006235E9" w:rsidRPr="006235E9" w:rsidRDefault="006235E9" w:rsidP="006235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23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умение </w:t>
      </w:r>
      <w:r w:rsidRPr="00623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осуществлять поиск нужной информации для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задания</w:t>
      </w:r>
      <w:r w:rsidRPr="00623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6235E9" w:rsidRPr="006235E9" w:rsidRDefault="006235E9" w:rsidP="006235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23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6235E9" w:rsidRPr="006235E9" w:rsidRDefault="006235E9" w:rsidP="006235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23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-высказываться в устной и письменной формах;</w:t>
      </w:r>
    </w:p>
    <w:p w:rsidR="006235E9" w:rsidRDefault="006235E9" w:rsidP="006235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23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-владеть основами смыслового чтения текста;</w:t>
      </w:r>
    </w:p>
    <w:p w:rsidR="006235E9" w:rsidRPr="006235E9" w:rsidRDefault="006235E9" w:rsidP="006235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-п</w:t>
      </w: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ри работе с различными источниками информации самостоятельно выбирать критерии классификации, устанавливать </w:t>
      </w:r>
      <w:proofErr w:type="spellStart"/>
      <w:r w:rsidRPr="008B6B0B">
        <w:rPr>
          <w:rFonts w:ascii="Times New Roman" w:hAnsi="Times New Roman" w:cs="Times New Roman"/>
          <w:sz w:val="24"/>
          <w:szCs w:val="24"/>
          <w:lang w:val="ru-RU"/>
        </w:rPr>
        <w:t>причинно</w:t>
      </w:r>
      <w:proofErr w:type="spellEnd"/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– следственные связи, строить логическое рассуждение, умозаключение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8B6B0B">
        <w:rPr>
          <w:rFonts w:ascii="Times New Roman" w:hAnsi="Times New Roman" w:cs="Times New Roman"/>
          <w:sz w:val="24"/>
          <w:szCs w:val="24"/>
          <w:lang w:val="ru-RU"/>
        </w:rPr>
        <w:t>индуктивное, дедуктивное и по аналогии), делать выводы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35E9" w:rsidRPr="006235E9" w:rsidRDefault="006235E9" w:rsidP="006235E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623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Коммуникативные универсальные учебные действия</w:t>
      </w:r>
    </w:p>
    <w:p w:rsidR="006235E9" w:rsidRPr="006235E9" w:rsidRDefault="006235E9" w:rsidP="006235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23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-учитывать разные мнения, стремиться к координации;</w:t>
      </w:r>
    </w:p>
    <w:p w:rsidR="006235E9" w:rsidRPr="006235E9" w:rsidRDefault="006235E9" w:rsidP="006235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23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-формулировать собственное мнение и позицию;</w:t>
      </w:r>
    </w:p>
    <w:p w:rsidR="006235E9" w:rsidRPr="006235E9" w:rsidRDefault="006235E9" w:rsidP="006235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23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-договариваться, приходить к общему решению;</w:t>
      </w:r>
    </w:p>
    <w:p w:rsidR="006235E9" w:rsidRPr="006235E9" w:rsidRDefault="006235E9" w:rsidP="006235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23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-соблюдать корректность в высказываниях;</w:t>
      </w:r>
    </w:p>
    <w:p w:rsidR="006235E9" w:rsidRPr="006235E9" w:rsidRDefault="006235E9" w:rsidP="006235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23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-задавать вопросы по существу;</w:t>
      </w:r>
    </w:p>
    <w:p w:rsidR="006235E9" w:rsidRPr="006235E9" w:rsidRDefault="006235E9" w:rsidP="006235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23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-использовать речь для регуляции своего действия;</w:t>
      </w:r>
    </w:p>
    <w:p w:rsidR="006235E9" w:rsidRPr="006235E9" w:rsidRDefault="006235E9" w:rsidP="006235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23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-контролировать действия партнера;</w:t>
      </w:r>
    </w:p>
    <w:p w:rsidR="006235E9" w:rsidRPr="006235E9" w:rsidRDefault="006235E9" w:rsidP="006235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23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-владеть монологической и диалогической формами речи.</w:t>
      </w:r>
    </w:p>
    <w:p w:rsidR="00F4191A" w:rsidRPr="008B6B0B" w:rsidRDefault="006235E9" w:rsidP="006235E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="00F4191A" w:rsidRPr="008B6B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Предметные результаты 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1.Формирование устойчивого познавательного интереса к истории и культуре города, выявление уникального петербургского  наследия города; углубление и расширение знаний об этапах формирования культурного наследия города:  о конкретных памятниках и традициях разных  эпох, 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о знаменитых создателях культурного наследия города, 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>о памятниках природы края</w:t>
      </w:r>
      <w:r w:rsidR="000230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>2.Умение читать и анализировать карту города.</w:t>
      </w:r>
    </w:p>
    <w:p w:rsidR="00F4191A" w:rsidRPr="008B6B0B" w:rsidRDefault="00F4191A" w:rsidP="00F4191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35E9" w:rsidRDefault="00F4191A" w:rsidP="00F4191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</w:p>
    <w:p w:rsidR="00F4191A" w:rsidRPr="008B6B0B" w:rsidRDefault="00F4191A" w:rsidP="00F4191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</w:t>
      </w:r>
      <w:proofErr w:type="spellStart"/>
      <w:r w:rsidRPr="008B6B0B">
        <w:rPr>
          <w:rFonts w:ascii="Times New Roman" w:hAnsi="Times New Roman" w:cs="Times New Roman"/>
          <w:b/>
          <w:sz w:val="24"/>
          <w:szCs w:val="24"/>
          <w:lang w:val="ru-RU"/>
        </w:rPr>
        <w:t>Учебно</w:t>
      </w:r>
      <w:proofErr w:type="spellEnd"/>
      <w:r w:rsidRPr="008B6B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тематический  план </w:t>
      </w:r>
    </w:p>
    <w:tbl>
      <w:tblPr>
        <w:tblStyle w:val="af3"/>
        <w:tblW w:w="1100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984"/>
        <w:gridCol w:w="2126"/>
        <w:gridCol w:w="1276"/>
        <w:gridCol w:w="3210"/>
      </w:tblGrid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702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(разделы, темы)</w:t>
            </w:r>
          </w:p>
        </w:tc>
        <w:tc>
          <w:tcPr>
            <w:tcW w:w="1984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(теоретические, практические)</w:t>
            </w:r>
          </w:p>
        </w:tc>
        <w:tc>
          <w:tcPr>
            <w:tcW w:w="2126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примерного содержания занятий</w:t>
            </w:r>
          </w:p>
        </w:tc>
        <w:tc>
          <w:tcPr>
            <w:tcW w:w="1276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 по плану/по факту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УУД учащихся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2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1.Введение</w:t>
            </w:r>
          </w:p>
        </w:tc>
        <w:tc>
          <w:tcPr>
            <w:tcW w:w="1984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 – теория</w:t>
            </w:r>
          </w:p>
        </w:tc>
        <w:tc>
          <w:tcPr>
            <w:tcW w:w="2126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210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191A" w:rsidRPr="001B221C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2 - 17</w:t>
            </w:r>
          </w:p>
        </w:tc>
        <w:tc>
          <w:tcPr>
            <w:tcW w:w="1702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2.Природные памятники Ленинградской области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16 час.</w:t>
            </w:r>
          </w:p>
        </w:tc>
        <w:tc>
          <w:tcPr>
            <w:tcW w:w="1984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Каньон реки Лавы – 16 час.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час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рактика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час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еория.</w:t>
            </w:r>
          </w:p>
        </w:tc>
        <w:tc>
          <w:tcPr>
            <w:tcW w:w="2126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1.Составление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маршрута. Работа с картами – 2 часа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2.Виртуальная экскурсия в геологические эпохи  Лен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бласти – 2 часа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3.Памятники природы Лен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бласти – 2 часа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круглый стол)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4.Правила поведения в природе. Работа в геологическом обнажении – 2 часа.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5.Экскурсия – 8 час.</w:t>
            </w:r>
          </w:p>
        </w:tc>
        <w:tc>
          <w:tcPr>
            <w:tcW w:w="1276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210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1.Умение работать с различными источниками информации.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Умение планировать и самостоятельно ставить цели и задачи деятельности. 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Овладение основами продуктивного чтения.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Использование накопленных теоретических знаний для решения практических задач.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Умение эффективно сотрудничать со сверстниками при решении творческих задач.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18 - 30</w:t>
            </w:r>
          </w:p>
        </w:tc>
        <w:tc>
          <w:tcPr>
            <w:tcW w:w="1702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3.Жемчужное ожерелье Петербурга – 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12час.</w:t>
            </w:r>
          </w:p>
        </w:tc>
        <w:tc>
          <w:tcPr>
            <w:tcW w:w="1984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– 6 час.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– 6 часа</w:t>
            </w:r>
          </w:p>
        </w:tc>
        <w:tc>
          <w:tcPr>
            <w:tcW w:w="2126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1.Легенды и тайны Павловского парка 4 часа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 Прогулка по 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Павловскому</w:t>
            </w:r>
            <w:proofErr w:type="gramEnd"/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парку» - 2 часа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2.Викторина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Символы Павловского парка» - 2 часа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Экскурсия – 6 час.</w:t>
            </w:r>
          </w:p>
        </w:tc>
        <w:tc>
          <w:tcPr>
            <w:tcW w:w="1276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Октябрь</w:t>
            </w:r>
          </w:p>
        </w:tc>
        <w:tc>
          <w:tcPr>
            <w:tcW w:w="3210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1.Умение работать с несколькими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источниками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Умение структурировать ответ.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191A" w:rsidRPr="001B221C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31 - 53</w:t>
            </w:r>
          </w:p>
        </w:tc>
        <w:tc>
          <w:tcPr>
            <w:tcW w:w="1702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4.Петербург – город морской славы.</w:t>
            </w:r>
          </w:p>
        </w:tc>
        <w:tc>
          <w:tcPr>
            <w:tcW w:w="1984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– 20 час.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– 2 часа.</w:t>
            </w:r>
          </w:p>
        </w:tc>
        <w:tc>
          <w:tcPr>
            <w:tcW w:w="2126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1.Экскурсия в город Кронштадт – 8 час.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2.Строительство морского флота – 2 час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</w:t>
            </w:r>
            <w:proofErr w:type="spell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3.Экскурсия на подводную лодку «Народоволец» - 6 час.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4.Экскурсия в док  «Строительство Полтавы» - 6 час.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- декабрь</w:t>
            </w:r>
          </w:p>
        </w:tc>
        <w:tc>
          <w:tcPr>
            <w:tcW w:w="3210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1.Практическое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методов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познания,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используемых в различных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областях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знания и сферах  культуры.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191A" w:rsidRPr="001B221C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54 - 81</w:t>
            </w:r>
          </w:p>
        </w:tc>
        <w:tc>
          <w:tcPr>
            <w:tcW w:w="1702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5.Каменные одежды Петербурга –27час</w:t>
            </w: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Теория. – 4 часа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– 16 час.</w:t>
            </w:r>
          </w:p>
        </w:tc>
        <w:tc>
          <w:tcPr>
            <w:tcW w:w="2126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1.Экскурсия 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собор Спас на крови – 4 часа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2.Автобусная экскурсия 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«Каменное убранство города» - 5 час.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3.Путешествие по подземному город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у(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изучение горных пород станций метрополитена) – 4часа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4.Экскурсия в Минералогически</w:t>
            </w: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й музей Горного института – 4 часа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5.Подземная кладовая – 4 часа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6.Янтарный путь – экскурсия+ мастер – класс в Екатерининском дворце – 6 час.</w:t>
            </w:r>
          </w:p>
        </w:tc>
        <w:tc>
          <w:tcPr>
            <w:tcW w:w="1276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Январь - февраль</w:t>
            </w:r>
          </w:p>
        </w:tc>
        <w:tc>
          <w:tcPr>
            <w:tcW w:w="3210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1.Практическое освоение 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 </w:t>
            </w:r>
            <w:proofErr w:type="spell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</w:t>
            </w:r>
            <w:proofErr w:type="spell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исследовательской деятельности.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2.Формирование умения систематизировать, сопоставлять,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информацию.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2.Приобретение потребности поиска дополнительной информации для решения учебных задач.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3.Совершенствование умения передавать информацию в устной </w:t>
            </w: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форме.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Умение эффективно сотрудничать со сверстниками при решении творческих задач.</w:t>
            </w:r>
          </w:p>
        </w:tc>
      </w:tr>
      <w:tr w:rsidR="00F4191A" w:rsidRPr="001B221C" w:rsidTr="007E2F01">
        <w:trPr>
          <w:trHeight w:val="1072"/>
        </w:trPr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82-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702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6.Сказочный</w:t>
            </w:r>
            <w:proofErr w:type="gramStart"/>
            <w:r w:rsidRPr="008B6B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8B6B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анкт – Петербург  - 9 час.</w:t>
            </w:r>
          </w:p>
        </w:tc>
        <w:tc>
          <w:tcPr>
            <w:tcW w:w="1984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– 4 часа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Теория. – 4 часа</w:t>
            </w:r>
          </w:p>
        </w:tc>
        <w:tc>
          <w:tcPr>
            <w:tcW w:w="2126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1.Санкт – Петербург – лошадиная столица  - 2 часа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2.Львиный город – 2 часа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3.Экскурсия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Кони над городом»  - 5 часа</w:t>
            </w:r>
          </w:p>
        </w:tc>
        <w:tc>
          <w:tcPr>
            <w:tcW w:w="1276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210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1.Умение работать с 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различными</w:t>
            </w:r>
            <w:proofErr w:type="gramEnd"/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источниками  информации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Овладение основами продуктивного чтения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3.Умение структурировать ответ</w:t>
            </w:r>
          </w:p>
        </w:tc>
      </w:tr>
      <w:tr w:rsidR="00F4191A" w:rsidRPr="001B221C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 –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1702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7.Многоконфессиональный 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Петербург – 12 час.</w:t>
            </w:r>
          </w:p>
        </w:tc>
        <w:tc>
          <w:tcPr>
            <w:tcW w:w="1984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– 6 час.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– 6 часа</w:t>
            </w:r>
          </w:p>
        </w:tc>
        <w:tc>
          <w:tcPr>
            <w:tcW w:w="2126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1.Экскурсия 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«Многоконфессиональный Петербург» - 5 час.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2.Невский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проспект  -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проспект веротерпимости – 4 часа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3.Круглый стол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Мы – разные, но мы – петербуржцы» - 2 часа</w:t>
            </w:r>
          </w:p>
          <w:p w:rsidR="00F4191A" w:rsidRPr="008B6B0B" w:rsidRDefault="00F4191A" w:rsidP="00F4191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3210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1.Умение выстраивать диалог.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2.Умение строить умозаключения, принимать решения на основе полученной информации.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191A" w:rsidRPr="001B221C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104 –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1702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8.Зеленый наряд  Петербурга – 12 час.</w:t>
            </w:r>
          </w:p>
        </w:tc>
        <w:tc>
          <w:tcPr>
            <w:tcW w:w="1984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 – 6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- 6</w:t>
            </w:r>
          </w:p>
        </w:tc>
        <w:tc>
          <w:tcPr>
            <w:tcW w:w="2126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1.Круглый стол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Парки Московского района» - 4 часа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2.Аллея Героев в Парке Победы –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часа – экскурсия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Летний сад  - викторина – 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4.Парки Пушкина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6 час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кскурсия 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210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1.Умение эффективно сотрудничать со сверстниками при решении творческих задач.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Умение публично презентовать результаты своей деятельности, умение вести дискуссию по заданной проблеме.</w:t>
            </w:r>
          </w:p>
        </w:tc>
      </w:tr>
      <w:tr w:rsidR="00F4191A" w:rsidRPr="001B221C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117 - 136</w:t>
            </w:r>
          </w:p>
        </w:tc>
        <w:tc>
          <w:tcPr>
            <w:tcW w:w="1702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9.Подготовка и защита проектов – 19 час.</w:t>
            </w:r>
          </w:p>
        </w:tc>
        <w:tc>
          <w:tcPr>
            <w:tcW w:w="1984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 – 19 час.</w:t>
            </w:r>
          </w:p>
        </w:tc>
        <w:tc>
          <w:tcPr>
            <w:tcW w:w="2126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защита проектов</w:t>
            </w:r>
          </w:p>
        </w:tc>
        <w:tc>
          <w:tcPr>
            <w:tcW w:w="1276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210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Умение ставить цели и задачи проектной деятельности, умение планировать работу на разных этапах проектирования, умение анализировать результаты своей деятельности.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Умение публично презентовать результаты своей деятельности, умение вести дискуссию по заданной проблеме.</w:t>
            </w:r>
          </w:p>
        </w:tc>
      </w:tr>
    </w:tbl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b/>
          <w:sz w:val="24"/>
          <w:szCs w:val="24"/>
          <w:lang w:val="ru-RU"/>
        </w:rPr>
        <w:t>План мероприятий</w:t>
      </w:r>
    </w:p>
    <w:tbl>
      <w:tblPr>
        <w:tblStyle w:val="af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5"/>
        <w:gridCol w:w="2268"/>
        <w:gridCol w:w="2551"/>
        <w:gridCol w:w="1701"/>
      </w:tblGrid>
      <w:tr w:rsidR="00F4191A" w:rsidRPr="001B221C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и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Сроки 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Предполагаемый</w:t>
            </w:r>
            <w:proofErr w:type="gramEnd"/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 и должность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ответственног</w:t>
            </w: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 лица</w:t>
            </w:r>
          </w:p>
        </w:tc>
      </w:tr>
      <w:tr w:rsidR="00F4191A" w:rsidRPr="001B221C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1,2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– 2 часа.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2.09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1.Презентация учителя  «Достопримечательности Петербурга и Лен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бласти»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Дидактический материал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цели и задач внеурочной работы 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Л.М, учитель географии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маршрута в каньон реки Лавы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часа.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1.Географические карты Ленинград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бласти.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Атлас Лен. Области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Дидактический материал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1.Составление картосхемы маршрута в каньон реки Лавы.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2.Анализ и сопоставление различных карт.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Л.М., учитель</w:t>
            </w:r>
          </w:p>
        </w:tc>
      </w:tr>
    </w:tbl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5"/>
        <w:gridCol w:w="2268"/>
        <w:gridCol w:w="2551"/>
        <w:gridCol w:w="1701"/>
      </w:tblGrid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 экскурсия в геологические эпохи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енингр. области– 2 часа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9.09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1.Географ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арты Ленинград. области.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2.Презентация « Геологическое прошлое Лен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бласти»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Дидактический материал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1.Погружение в геохронологию края.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Овладение понятиями: тектонические структуры платформа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кладчатость;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типы горных пород, их происхождение.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Л.М, учитель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7,8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Памятники природы Ленинград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бл. – 2 часа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1.Энциклопедический словарь.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2.Хазанович 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«Геологические памятники Ленинград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бласти»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1.Чтение геологических обнажений.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Сравнение горных пород, их описание.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Составление   гипотезы развития рельефа, водных объектов местности.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каньона, частей реки, работа </w:t>
            </w: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реки.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Федосеева Л.М., учитель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9,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 на геологической экскурсии. – 2 часа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1.Безопасное поведение на маршруте, в природе.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понятна формулировка.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Л.М.</w:t>
            </w:r>
          </w:p>
        </w:tc>
      </w:tr>
      <w:tr w:rsidR="00F4191A" w:rsidRPr="001B221C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– 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каньон реки Лавы – 8 час.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30. 09.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 природы  - каньон реки Лавы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Установление </w:t>
            </w:r>
            <w:proofErr w:type="spell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причинно</w:t>
            </w:r>
            <w:proofErr w:type="spell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следственных связей: зависимость рельефа от тектонического и геологического строения местности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Экскурсовод, учитель Федосеева Л.М., </w:t>
            </w:r>
            <w:proofErr w:type="spell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одит</w:t>
            </w:r>
            <w:proofErr w:type="spell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комитет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–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Легенды и тайны Павловского парка – 4 часа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7.10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Презентация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2.Выступление учащихся (круглый стол)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1.Составление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рассказа по объекту.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2.Отбор информации.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Л.М.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–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 прогулка по Павловскому парку – 2 часа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1.Конференция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1.Генерализация информации.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2.Структурирование ответа.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3.Ведение диалога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Л.М.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26,27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Символы павловского парка» - 2 часа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1.Викторина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1.Генерализация информации.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Выработка умения ставить вопросы.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3.Выработка умения отвечать на вопросы  верно, логично, </w:t>
            </w: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кратко.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Федосеева Л.М.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 –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Павловский парк – 6 час.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20.10,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21.10,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1.Пространство Павловского парка: рукотворные и природные объекты культурного наследия.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1.Выработка внимания.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2.Умение сделать выводы по полученной информации.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Л.М.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город Кронштадт – 8 час.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3.11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1.Комплекс защитных сооружений города от наводнений.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Городское пространство  Кронштадта, его уникальные культурные объекты.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1.Выработка внимания.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2.Выработка умения делать выводы из полученной информации.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3.Интерпретация рассказа экскурсовода членам семьи.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Подготовка проекта 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«Кронштадт – город морской славы»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Л.М.</w:t>
            </w:r>
          </w:p>
        </w:tc>
      </w:tr>
      <w:tr w:rsidR="00F4191A" w:rsidRPr="008B6B0B" w:rsidTr="007E2F01">
        <w:trPr>
          <w:trHeight w:val="3900"/>
        </w:trPr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 морского флота в Петербурге – 2 часа 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1.Презентация 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«Рождение российского флота»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2.Объекты культурного наследия, связанные с рождением флота.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Перемещения морского порта.</w:t>
            </w:r>
          </w:p>
          <w:p w:rsidR="00F4191A" w:rsidRPr="008B6B0B" w:rsidRDefault="00F4191A" w:rsidP="00F4191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1.Подготовка проекта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Петербург – морская столица России»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2.Чтение карты города.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Л.М.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 –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на подводную лодку 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Народоволец» - 6 час.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2268" w:type="dxa"/>
          </w:tcPr>
          <w:tbl>
            <w:tblPr>
              <w:tblStyle w:val="af3"/>
              <w:tblW w:w="0" w:type="auto"/>
              <w:tblInd w:w="2685" w:type="dxa"/>
              <w:tblLayout w:type="fixed"/>
              <w:tblLook w:val="04A0" w:firstRow="1" w:lastRow="0" w:firstColumn="1" w:lastColumn="0" w:noHBand="0" w:noVBand="1"/>
            </w:tblPr>
            <w:tblGrid>
              <w:gridCol w:w="1895"/>
            </w:tblGrid>
            <w:tr w:rsidR="00F4191A" w:rsidRPr="008B6B0B" w:rsidTr="007E2F01">
              <w:tc>
                <w:tcPr>
                  <w:tcW w:w="1895" w:type="dxa"/>
                </w:tcPr>
                <w:p w:rsidR="00F4191A" w:rsidRPr="008B6B0B" w:rsidRDefault="00F4191A" w:rsidP="00F4191A">
                  <w:pPr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8B6B0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ам</w:t>
                  </w:r>
                  <w:proofErr w:type="spellEnd"/>
                </w:p>
              </w:tc>
            </w:tr>
          </w:tbl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1.Экскурсия по трассе.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2.Подводная лодка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1.Выработка внимания.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2.Умение преобразовать полученную </w:t>
            </w: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информацию.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1.Развитие интереса к морской службе, истории города.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Федосеева Л.М.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52–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док на строительство судна« Полтава»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- 6 час.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9.12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1.Работа 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современных</w:t>
            </w:r>
            <w:proofErr w:type="gramEnd"/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кораблестроителей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1.Знакомство с современными технологиями строительства.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Л.М.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58-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собор Спас на крови – 4 часа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1.Пространство собора Спас на крови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1.Практическое освоение методов познания, используемых в различных областях знания и сферах культуры.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Л.М.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Автобусная экскурсия 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«Каменное убранство города» - 5 час.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30.12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1.Городское пространство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1.Организация сотрудничества  с учителем, сверстниками, умение работать в группе.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Л.М.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по подземному городу – 4 часа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Станции метрополитена.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Художественные произведения, выполненные из камня.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1.Формирование умения работать в группе.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2.Практическое освоение этических и психологических принципов общения и сотрудничества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Л.М.</w:t>
            </w:r>
          </w:p>
        </w:tc>
      </w:tr>
      <w:tr w:rsidR="00F4191A" w:rsidRPr="001B221C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минералогический музей Горного института – 4 часа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Минералогический музей Горного института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1.Практическое освоение умений, составляющих основу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методов познания.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Подземная кладовая города – 4 часа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горных пород 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Коллекции горных </w:t>
            </w: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пород края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2. Формирование коммуникативной компетентности: умения ставить и решать задачи   с </w:t>
            </w: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учетом другого и уметь согласовывать свои действия.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Федосеева Л.М.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79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Янтарный путь – 6 час.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3.02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1.Мастер – класс по обработке янтаря.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2.Фильм 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«Реставрация янтарной комнаты»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Экскурсия по Екатерининскому дворцу с акцентом на янтарную комнату.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Экскурсия по трассе.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1.Практическое освоение методов познания, используемых в различных областях знания и сферах культуры.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2.Формирование уважения к величию  человеческого разума, продвижение к взаимопониманию между отдельными людьми и культурами.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Л.М.</w:t>
            </w:r>
          </w:p>
        </w:tc>
      </w:tr>
      <w:tr w:rsidR="00F4191A" w:rsidRPr="001B221C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 – Петербург – лошадиная столица России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- 2 часа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проекта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Петербург – лошадиная столица России»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1.Формирование ценностных оценок и суждений.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87,88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Животные в городском пространстве Петербурга 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2 часа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3.02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1.Круглый стол: львы в городе.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Дом </w:t>
            </w:r>
            <w:proofErr w:type="spell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Лидваля</w:t>
            </w:r>
            <w:proofErr w:type="spell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1.Формирование готовности и способности 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саморазвитию, мотивации к целенаправленной деятельности.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Л.М.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«Кони над городом» - 5 час.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1.Городское пространство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1.Формирование нового знания в рамках предмета истории и культуры города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Л.М.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98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Экскурсия «Многоконфессиональный Петербург»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- 5 час.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16.03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1.Храмы разных религий Петербурга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1.Формирование основ понимания ограниченности знания, </w:t>
            </w: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существования различных точек зрения, взглядов, характерных для разных социокультурных сред и эпох.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Федосеева Л.М.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99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Невский проспект – проспект веротерпимости – 4 часа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24.03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1.Храмы Невского проспекта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Формирование умения ставить вопросы, затрагивающие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основы знаний, личный, социальный, исторический жизненный опыт.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Л.М.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Мы разные, но мы – петербуржцы» - 2 часа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30..03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1.Презентация храмов Петербурга.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Религиозные традиции различных конфессий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1.Усвоение умений, составляющих основу коммуникативной компетентности; умение устанавливать необходимые контакты с другими людьми, владение техникой общения; определять цели коммуникации.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Л.М.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Конференция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«Парки Московского района» - 4 часа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31.03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6.04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1.Проект «Парки Московского района»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1.Формирование действий целеполагания, способность ставить цели, задачи, планировать и осуществлять их реализацию.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и оценивать  свои действия по результату.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Л.М.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по Аллее Героев в парке Победы – </w:t>
            </w: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 часа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7.04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1.Парк Победы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Практическое освоение методов познания, </w:t>
            </w: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используемых в различных областях знания и сферах культуры, соответствующего инструментария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Федосеева Л.М.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111,112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Викторина 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Летний сад» - 2 часа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1.Презентация по Летнему саду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1.Развитие речевой деятельности, приобретение опыта использования речевых сре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дл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регуляции умственной деятельности.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Л.М.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в 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Екатерининский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 Пушкина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- 6 час.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1.Пространство Екатерининского парка.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Экскурсия по трассе</w:t>
            </w: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1.Формирование основ гражданской </w:t>
            </w:r>
            <w:proofErr w:type="spell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индентичности</w:t>
            </w:r>
            <w:proofErr w:type="spell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личности (включая когнитивный, эмоционально – ценностный и поведенческий компоненты).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Л.М.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защита проектов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час.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4.05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5.05</w:t>
            </w: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освоение 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 </w:t>
            </w:r>
            <w:proofErr w:type="spell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</w:t>
            </w:r>
            <w:proofErr w:type="spell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исследовательской деятельности</w:t>
            </w: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Л.М.</w:t>
            </w:r>
          </w:p>
        </w:tc>
      </w:tr>
      <w:tr w:rsidR="00F4191A" w:rsidRPr="008B6B0B" w:rsidTr="007E2F01">
        <w:tc>
          <w:tcPr>
            <w:tcW w:w="70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 – 2 часа</w:t>
            </w:r>
          </w:p>
        </w:tc>
        <w:tc>
          <w:tcPr>
            <w:tcW w:w="1985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будущей деятельности в новом учебном году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Л.М.</w:t>
            </w:r>
          </w:p>
        </w:tc>
      </w:tr>
    </w:tbl>
    <w:p w:rsidR="00F4191A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1166" w:rsidRPr="00211166" w:rsidRDefault="00211166" w:rsidP="002111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21116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План мероприятий</w:t>
      </w:r>
    </w:p>
    <w:p w:rsidR="00211166" w:rsidRPr="00211166" w:rsidRDefault="00211166" w:rsidP="002111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1511"/>
        <w:gridCol w:w="1534"/>
        <w:gridCol w:w="2268"/>
        <w:gridCol w:w="1985"/>
      </w:tblGrid>
      <w:tr w:rsidR="00211166" w:rsidRPr="001B221C" w:rsidTr="00083832">
        <w:trPr>
          <w:trHeight w:val="983"/>
        </w:trPr>
        <w:tc>
          <w:tcPr>
            <w:tcW w:w="2166" w:type="dxa"/>
            <w:shd w:val="clear" w:color="auto" w:fill="auto"/>
          </w:tcPr>
          <w:p w:rsidR="00211166" w:rsidRPr="00211166" w:rsidRDefault="00211166" w:rsidP="00211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211166">
              <w:rPr>
                <w:rFonts w:ascii="Times New Roman" w:eastAsia="Calibri" w:hAnsi="Times New Roman" w:cs="Times New Roman"/>
                <w:lang w:val="ru-RU" w:eastAsia="ru-RU" w:bidi="ar-SA"/>
              </w:rPr>
              <w:t>Название и форма мероприятий</w:t>
            </w:r>
          </w:p>
        </w:tc>
        <w:tc>
          <w:tcPr>
            <w:tcW w:w="1511" w:type="dxa"/>
            <w:shd w:val="clear" w:color="auto" w:fill="auto"/>
          </w:tcPr>
          <w:p w:rsidR="00211166" w:rsidRPr="00211166" w:rsidRDefault="00211166" w:rsidP="00211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211166">
              <w:rPr>
                <w:rFonts w:ascii="Times New Roman" w:eastAsia="Calibri" w:hAnsi="Times New Roman" w:cs="Times New Roman"/>
                <w:lang w:val="ru-RU" w:eastAsia="ru-RU" w:bidi="ar-SA"/>
              </w:rPr>
              <w:t>Сроки проведения</w:t>
            </w:r>
          </w:p>
        </w:tc>
        <w:tc>
          <w:tcPr>
            <w:tcW w:w="1534" w:type="dxa"/>
            <w:shd w:val="clear" w:color="auto" w:fill="auto"/>
          </w:tcPr>
          <w:p w:rsidR="00211166" w:rsidRPr="00211166" w:rsidRDefault="00211166" w:rsidP="00211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211166">
              <w:rPr>
                <w:rFonts w:ascii="Times New Roman" w:eastAsia="Calibri" w:hAnsi="Times New Roman" w:cs="Times New Roman"/>
                <w:lang w:val="ru-RU" w:eastAsia="ru-RU" w:bidi="ar-SA"/>
              </w:rPr>
              <w:t>Ресурсы</w:t>
            </w:r>
          </w:p>
        </w:tc>
        <w:tc>
          <w:tcPr>
            <w:tcW w:w="2268" w:type="dxa"/>
            <w:shd w:val="clear" w:color="auto" w:fill="auto"/>
          </w:tcPr>
          <w:p w:rsidR="00211166" w:rsidRPr="00211166" w:rsidRDefault="00211166" w:rsidP="00211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211166">
              <w:rPr>
                <w:rFonts w:ascii="Times New Roman" w:eastAsia="Calibri" w:hAnsi="Times New Roman" w:cs="Times New Roman"/>
                <w:lang w:val="ru-RU" w:eastAsia="ru-RU" w:bidi="ar-SA"/>
              </w:rPr>
              <w:t>Предполагаемый результат</w:t>
            </w:r>
          </w:p>
        </w:tc>
        <w:tc>
          <w:tcPr>
            <w:tcW w:w="1985" w:type="dxa"/>
            <w:shd w:val="clear" w:color="auto" w:fill="auto"/>
          </w:tcPr>
          <w:p w:rsidR="00211166" w:rsidRPr="00211166" w:rsidRDefault="00211166" w:rsidP="00211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211166">
              <w:rPr>
                <w:rFonts w:ascii="Times New Roman" w:eastAsia="Calibri" w:hAnsi="Times New Roman" w:cs="Times New Roman"/>
                <w:lang w:val="ru-RU" w:eastAsia="ru-RU" w:bidi="ar-SA"/>
              </w:rPr>
              <w:t>Фамилия и должность ответственного лица</w:t>
            </w:r>
          </w:p>
        </w:tc>
      </w:tr>
    </w:tbl>
    <w:p w:rsidR="00211166" w:rsidRDefault="00211166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1166" w:rsidRDefault="00211166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1166" w:rsidRDefault="00211166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1166" w:rsidRDefault="00211166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1166" w:rsidRPr="008B6B0B" w:rsidRDefault="00211166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b/>
          <w:sz w:val="24"/>
          <w:szCs w:val="24"/>
          <w:lang w:val="ru-RU"/>
        </w:rPr>
        <w:t>4.Содержание программы</w:t>
      </w: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1068"/>
        <w:gridCol w:w="3472"/>
        <w:gridCol w:w="3539"/>
        <w:gridCol w:w="1810"/>
      </w:tblGrid>
      <w:tr w:rsidR="00F4191A" w:rsidRPr="008B6B0B" w:rsidTr="007E2F01">
        <w:tc>
          <w:tcPr>
            <w:tcW w:w="10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темы</w:t>
            </w:r>
          </w:p>
        </w:tc>
        <w:tc>
          <w:tcPr>
            <w:tcW w:w="3472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темы</w:t>
            </w:r>
          </w:p>
        </w:tc>
        <w:tc>
          <w:tcPr>
            <w:tcW w:w="353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содержание</w:t>
            </w:r>
          </w:p>
        </w:tc>
        <w:tc>
          <w:tcPr>
            <w:tcW w:w="1810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</w:p>
        </w:tc>
      </w:tr>
      <w:tr w:rsidR="00F4191A" w:rsidRPr="001B221C" w:rsidTr="007E2F01">
        <w:tc>
          <w:tcPr>
            <w:tcW w:w="10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472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памятники Ленинградской области</w:t>
            </w:r>
          </w:p>
        </w:tc>
        <w:tc>
          <w:tcPr>
            <w:tcW w:w="353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1.Понятие памятника природы.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Размещение памятников природы в области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3.Анализ карт, составление маршрута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Описание горных пород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Работа с различными источниками информации</w:t>
            </w:r>
          </w:p>
        </w:tc>
        <w:tc>
          <w:tcPr>
            <w:tcW w:w="1810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Азимут,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масштаб,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генерализация,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геологическое обнажение, типы горных пород, геохронология, геология, палеонтология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4191A" w:rsidRPr="008B6B0B" w:rsidTr="007E2F01">
        <w:tc>
          <w:tcPr>
            <w:tcW w:w="10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472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Жемчужное ожерелье Петербурга</w:t>
            </w:r>
          </w:p>
        </w:tc>
        <w:tc>
          <w:tcPr>
            <w:tcW w:w="353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1.Объекты культурного наследия пригородов: знакомый и незнакомый Павловск.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Секреты Павловска.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Театральный художник.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пути к « Концу света»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Белая береза и Розовый павильон.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детей в царской семье</w:t>
            </w:r>
          </w:p>
        </w:tc>
        <w:tc>
          <w:tcPr>
            <w:tcW w:w="1810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Колоннада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портик,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фронтон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барельеф</w:t>
            </w:r>
          </w:p>
        </w:tc>
      </w:tr>
      <w:tr w:rsidR="00F4191A" w:rsidRPr="008B6B0B" w:rsidTr="007E2F01">
        <w:tc>
          <w:tcPr>
            <w:tcW w:w="10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472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Петербург – город морской славы</w:t>
            </w:r>
          </w:p>
        </w:tc>
        <w:tc>
          <w:tcPr>
            <w:tcW w:w="353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защитных сооружение от наводнений.</w:t>
            </w:r>
            <w:proofErr w:type="gramEnd"/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строительства Кронштадта.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Памятники.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Футшток. Док.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Морской собор. Якорная площадь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Подводная лодка.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« Полтавы»</w:t>
            </w:r>
          </w:p>
        </w:tc>
        <w:tc>
          <w:tcPr>
            <w:tcW w:w="1810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Части храма.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191A" w:rsidRPr="008B6B0B" w:rsidTr="007E2F01">
        <w:tc>
          <w:tcPr>
            <w:tcW w:w="10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472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Каменные одежды Петербурга</w:t>
            </w:r>
          </w:p>
        </w:tc>
        <w:tc>
          <w:tcPr>
            <w:tcW w:w="353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Экскурсии, мастер – класс, наблюдения, описание по различным источникам информации горных пород и произведений искусства, выполненных из камня.</w:t>
            </w:r>
          </w:p>
        </w:tc>
        <w:tc>
          <w:tcPr>
            <w:tcW w:w="1810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горных пород</w:t>
            </w:r>
          </w:p>
        </w:tc>
      </w:tr>
      <w:tr w:rsidR="00F4191A" w:rsidRPr="001B221C" w:rsidTr="007E2F01">
        <w:tc>
          <w:tcPr>
            <w:tcW w:w="10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72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Сказочный</w:t>
            </w:r>
            <w:proofErr w:type="gramStart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</w:t>
            </w:r>
            <w:proofErr w:type="gramEnd"/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анкт - Петербург</w:t>
            </w:r>
          </w:p>
        </w:tc>
        <w:tc>
          <w:tcPr>
            <w:tcW w:w="353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текстом.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информации</w:t>
            </w:r>
          </w:p>
        </w:tc>
        <w:tc>
          <w:tcPr>
            <w:tcW w:w="1810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191A" w:rsidRPr="001B221C" w:rsidTr="007E2F01">
        <w:tc>
          <w:tcPr>
            <w:tcW w:w="10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472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Многоконфессиональный Петербург</w:t>
            </w:r>
          </w:p>
        </w:tc>
        <w:tc>
          <w:tcPr>
            <w:tcW w:w="353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 « Религии мира в Петербурге», « Невский проспект – проспект веротерпимости</w:t>
            </w:r>
          </w:p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 « Мы разные – но мы – петербуржцы»</w:t>
            </w:r>
          </w:p>
        </w:tc>
        <w:tc>
          <w:tcPr>
            <w:tcW w:w="1810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191A" w:rsidRPr="001B221C" w:rsidTr="007E2F01">
        <w:tc>
          <w:tcPr>
            <w:tcW w:w="10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</w:p>
        </w:tc>
        <w:tc>
          <w:tcPr>
            <w:tcW w:w="3472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Зеленый наряд Петербурга</w:t>
            </w:r>
          </w:p>
        </w:tc>
        <w:tc>
          <w:tcPr>
            <w:tcW w:w="353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 в парки Московского района.</w:t>
            </w:r>
          </w:p>
        </w:tc>
        <w:tc>
          <w:tcPr>
            <w:tcW w:w="1810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191A" w:rsidRPr="001B221C" w:rsidTr="007E2F01">
        <w:tc>
          <w:tcPr>
            <w:tcW w:w="10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472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Жемчужное ожерелье Петербурга</w:t>
            </w:r>
          </w:p>
        </w:tc>
        <w:tc>
          <w:tcPr>
            <w:tcW w:w="353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 в Екатерининский парк Пушкина.</w:t>
            </w:r>
          </w:p>
        </w:tc>
        <w:tc>
          <w:tcPr>
            <w:tcW w:w="1810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191A" w:rsidRPr="008B6B0B" w:rsidTr="007E2F01">
        <w:tc>
          <w:tcPr>
            <w:tcW w:w="1068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72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проектов.</w:t>
            </w:r>
          </w:p>
        </w:tc>
        <w:tc>
          <w:tcPr>
            <w:tcW w:w="3539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</w:tcPr>
          <w:p w:rsidR="00F4191A" w:rsidRPr="008B6B0B" w:rsidRDefault="00F4191A" w:rsidP="00F419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191A" w:rsidRPr="008B6B0B" w:rsidRDefault="00F4191A" w:rsidP="00F4191A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8B6B0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211166" w:rsidRPr="00211166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Контрольные испытания</w:t>
      </w:r>
      <w:r w:rsidRPr="00211166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8B6B0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создание и защита проектов (критерии защиты проекта содержатся в Положении о проектной деятельности ГБОУ гимназия № 524 Московского района).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F4191A" w:rsidRPr="008B6B0B" w:rsidRDefault="00F4191A" w:rsidP="00F4191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b/>
          <w:sz w:val="24"/>
          <w:szCs w:val="24"/>
          <w:lang w:val="ru-RU"/>
        </w:rPr>
        <w:t>6.Методическое и материально – техническое обеспечение программы:</w:t>
      </w:r>
    </w:p>
    <w:p w:rsidR="00F4191A" w:rsidRPr="008B6B0B" w:rsidRDefault="00F4191A" w:rsidP="00F4191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b/>
          <w:sz w:val="24"/>
          <w:szCs w:val="24"/>
          <w:lang w:val="ru-RU"/>
        </w:rPr>
        <w:t>Печатные пособия: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1.Булах « Каменное убранство Петербурга» Москва – Санкт – Петербург ЦЕНТРПОЛИГРАФ </w:t>
      </w:r>
      <w:proofErr w:type="spellStart"/>
      <w:r w:rsidRPr="008B6B0B">
        <w:rPr>
          <w:rFonts w:ascii="Times New Roman" w:hAnsi="Times New Roman" w:cs="Times New Roman"/>
          <w:sz w:val="24"/>
          <w:szCs w:val="24"/>
          <w:lang w:val="ru-RU"/>
        </w:rPr>
        <w:t>МиМ</w:t>
      </w:r>
      <w:proofErr w:type="spellEnd"/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– Дельта,2009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lastRenderedPageBreak/>
        <w:t>1.ВладимировичА, Ерофеев А. « Петербург в названиях улиц» Москва СПб «</w:t>
      </w:r>
      <w:proofErr w:type="spellStart"/>
      <w:r w:rsidRPr="008B6B0B">
        <w:rPr>
          <w:rFonts w:ascii="Times New Roman" w:hAnsi="Times New Roman" w:cs="Times New Roman"/>
          <w:sz w:val="24"/>
          <w:szCs w:val="24"/>
          <w:lang w:val="ru-RU"/>
        </w:rPr>
        <w:t>Астрель</w:t>
      </w:r>
      <w:proofErr w:type="spellEnd"/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– СПб»2008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>2.Канн П.Я. « Прогулки по Петербургу. Вдоль Фонтанки»  СПб</w:t>
      </w:r>
      <w:proofErr w:type="gramStart"/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.,  </w:t>
      </w:r>
      <w:proofErr w:type="gramEnd"/>
      <w:r w:rsidRPr="008B6B0B">
        <w:rPr>
          <w:rFonts w:ascii="Times New Roman" w:hAnsi="Times New Roman" w:cs="Times New Roman"/>
          <w:sz w:val="24"/>
          <w:szCs w:val="24"/>
          <w:lang w:val="ru-RU"/>
        </w:rPr>
        <w:t>1994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3.Кирцидели, </w:t>
      </w:r>
      <w:proofErr w:type="spellStart"/>
      <w:r w:rsidRPr="008B6B0B">
        <w:rPr>
          <w:rFonts w:ascii="Times New Roman" w:hAnsi="Times New Roman" w:cs="Times New Roman"/>
          <w:sz w:val="24"/>
          <w:szCs w:val="24"/>
          <w:lang w:val="ru-RU"/>
        </w:rPr>
        <w:t>Ревина</w:t>
      </w:r>
      <w:proofErr w:type="spellEnd"/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« Мой город</w:t>
      </w:r>
      <w:proofErr w:type="gramStart"/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8B6B0B">
        <w:rPr>
          <w:rFonts w:ascii="Times New Roman" w:hAnsi="Times New Roman" w:cs="Times New Roman"/>
          <w:sz w:val="24"/>
          <w:szCs w:val="24"/>
          <w:lang w:val="ru-RU"/>
        </w:rPr>
        <w:t>анкт – Петербург»  Санкт – Петербург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   « Петербург» 2007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4.Овсянников Ю.М. « Великие зодчие Санкт – </w:t>
      </w:r>
      <w:proofErr w:type="spellStart"/>
      <w:r w:rsidRPr="008B6B0B">
        <w:rPr>
          <w:rFonts w:ascii="Times New Roman" w:hAnsi="Times New Roman" w:cs="Times New Roman"/>
          <w:sz w:val="24"/>
          <w:szCs w:val="24"/>
          <w:lang w:val="ru-RU"/>
        </w:rPr>
        <w:t>Петербурга</w:t>
      </w:r>
      <w:proofErr w:type="gramStart"/>
      <w:r w:rsidRPr="008B6B0B">
        <w:rPr>
          <w:rFonts w:ascii="Times New Roman" w:hAnsi="Times New Roman" w:cs="Times New Roman"/>
          <w:sz w:val="24"/>
          <w:szCs w:val="24"/>
          <w:lang w:val="ru-RU"/>
        </w:rPr>
        <w:t>»С</w:t>
      </w:r>
      <w:proofErr w:type="gramEnd"/>
      <w:r w:rsidRPr="008B6B0B">
        <w:rPr>
          <w:rFonts w:ascii="Times New Roman" w:hAnsi="Times New Roman" w:cs="Times New Roman"/>
          <w:sz w:val="24"/>
          <w:szCs w:val="24"/>
          <w:lang w:val="ru-RU"/>
        </w:rPr>
        <w:t>Пб</w:t>
      </w:r>
      <w:proofErr w:type="spellEnd"/>
      <w:r w:rsidRPr="008B6B0B">
        <w:rPr>
          <w:rFonts w:ascii="Times New Roman" w:hAnsi="Times New Roman" w:cs="Times New Roman"/>
          <w:sz w:val="24"/>
          <w:szCs w:val="24"/>
          <w:lang w:val="ru-RU"/>
        </w:rPr>
        <w:t>, 2000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>5.Е.П. Первушина « Загородные императорские резиденции»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>Санкт – Петербург « Паритет» 2009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>6.Три века</w:t>
      </w:r>
      <w:proofErr w:type="gramStart"/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   С</w:t>
      </w:r>
      <w:proofErr w:type="gramEnd"/>
      <w:r w:rsidRPr="008B6B0B">
        <w:rPr>
          <w:rFonts w:ascii="Times New Roman" w:hAnsi="Times New Roman" w:cs="Times New Roman"/>
          <w:sz w:val="24"/>
          <w:szCs w:val="24"/>
          <w:lang w:val="ru-RU"/>
        </w:rPr>
        <w:t>анкт – Петербурга. Энциклопедия в 3 томах.   СПб2003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7.Хазанович К.К. « Геологические памятники Ленинградской области» </w:t>
      </w:r>
      <w:proofErr w:type="spellStart"/>
      <w:r w:rsidRPr="008B6B0B">
        <w:rPr>
          <w:rFonts w:ascii="Times New Roman" w:hAnsi="Times New Roman" w:cs="Times New Roman"/>
          <w:sz w:val="24"/>
          <w:szCs w:val="24"/>
          <w:lang w:val="ru-RU"/>
        </w:rPr>
        <w:t>Лениздат</w:t>
      </w:r>
      <w:proofErr w:type="spellEnd"/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1982</w:t>
      </w:r>
    </w:p>
    <w:p w:rsidR="00F4191A" w:rsidRPr="008B6B0B" w:rsidRDefault="00F4191A" w:rsidP="00F4191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Оборудование:</w:t>
      </w:r>
    </w:p>
    <w:p w:rsidR="00F4191A" w:rsidRPr="008B6B0B" w:rsidRDefault="00F4191A" w:rsidP="00F4191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>Компьютер</w:t>
      </w:r>
    </w:p>
    <w:p w:rsidR="00F4191A" w:rsidRPr="008B6B0B" w:rsidRDefault="00F4191A" w:rsidP="00F4191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>Проектор</w:t>
      </w:r>
    </w:p>
    <w:p w:rsidR="00F4191A" w:rsidRPr="008B6B0B" w:rsidRDefault="00F4191A" w:rsidP="00F4191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>Наглядные пособия</w:t>
      </w:r>
    </w:p>
    <w:p w:rsidR="00F4191A" w:rsidRPr="008B6B0B" w:rsidRDefault="00F4191A" w:rsidP="00F4191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>Раздаточный материал</w:t>
      </w:r>
    </w:p>
    <w:p w:rsidR="00F4191A" w:rsidRPr="008B6B0B" w:rsidRDefault="00F4191A" w:rsidP="00F4191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Карты города</w:t>
      </w:r>
    </w:p>
    <w:p w:rsidR="00F4191A" w:rsidRPr="008B6B0B" w:rsidRDefault="00F4191A" w:rsidP="00F4191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>Городское пространство города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6B0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91A" w:rsidRPr="008B6B0B" w:rsidRDefault="00F4191A" w:rsidP="00F41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090F" w:rsidRPr="008B6B0B" w:rsidRDefault="004009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090F" w:rsidRPr="008B6B0B" w:rsidRDefault="0040090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0090F" w:rsidRPr="008B6B0B" w:rsidSect="00713E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BF0"/>
    <w:multiLevelType w:val="hybridMultilevel"/>
    <w:tmpl w:val="8EFA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645"/>
    <w:multiLevelType w:val="hybridMultilevel"/>
    <w:tmpl w:val="8A486DC8"/>
    <w:lvl w:ilvl="0" w:tplc="4F26C1E8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">
    <w:nsid w:val="0A365EF4"/>
    <w:multiLevelType w:val="hybridMultilevel"/>
    <w:tmpl w:val="0C80D9B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1F7C17A8"/>
    <w:multiLevelType w:val="hybridMultilevel"/>
    <w:tmpl w:val="8A486DC8"/>
    <w:lvl w:ilvl="0" w:tplc="4F26C1E8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4">
    <w:nsid w:val="2008096E"/>
    <w:multiLevelType w:val="hybridMultilevel"/>
    <w:tmpl w:val="291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7C24"/>
    <w:multiLevelType w:val="hybridMultilevel"/>
    <w:tmpl w:val="AFE4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30FB1"/>
    <w:multiLevelType w:val="hybridMultilevel"/>
    <w:tmpl w:val="630E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56601D"/>
    <w:multiLevelType w:val="hybridMultilevel"/>
    <w:tmpl w:val="204E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37A50"/>
    <w:multiLevelType w:val="hybridMultilevel"/>
    <w:tmpl w:val="0C76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82A18"/>
    <w:multiLevelType w:val="hybridMultilevel"/>
    <w:tmpl w:val="4A28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090F"/>
    <w:rsid w:val="00003A97"/>
    <w:rsid w:val="0002307D"/>
    <w:rsid w:val="000230B2"/>
    <w:rsid w:val="00120BDD"/>
    <w:rsid w:val="001847A0"/>
    <w:rsid w:val="00190B52"/>
    <w:rsid w:val="001B221C"/>
    <w:rsid w:val="00211166"/>
    <w:rsid w:val="003E7AA3"/>
    <w:rsid w:val="0040090F"/>
    <w:rsid w:val="00582670"/>
    <w:rsid w:val="005B48D2"/>
    <w:rsid w:val="006235E9"/>
    <w:rsid w:val="006E1B60"/>
    <w:rsid w:val="00713E74"/>
    <w:rsid w:val="008612EE"/>
    <w:rsid w:val="008A35C5"/>
    <w:rsid w:val="008B6B0B"/>
    <w:rsid w:val="009408E1"/>
    <w:rsid w:val="00A102A7"/>
    <w:rsid w:val="00A72E6C"/>
    <w:rsid w:val="00C80F6B"/>
    <w:rsid w:val="00CC4928"/>
    <w:rsid w:val="00EB3727"/>
    <w:rsid w:val="00EE565A"/>
    <w:rsid w:val="00F4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D2"/>
  </w:style>
  <w:style w:type="paragraph" w:styleId="1">
    <w:name w:val="heading 1"/>
    <w:basedOn w:val="a"/>
    <w:next w:val="a"/>
    <w:link w:val="10"/>
    <w:uiPriority w:val="9"/>
    <w:qFormat/>
    <w:rsid w:val="005B48D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8D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8D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8D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8D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8D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8D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8D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8D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8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48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48D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B48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B48D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B48D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B48D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B48D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48D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B48D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48D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48D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B48D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B48D2"/>
    <w:rPr>
      <w:b/>
      <w:bCs/>
    </w:rPr>
  </w:style>
  <w:style w:type="character" w:styleId="a8">
    <w:name w:val="Emphasis"/>
    <w:uiPriority w:val="20"/>
    <w:qFormat/>
    <w:rsid w:val="005B48D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B48D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48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8D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48D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48D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B48D2"/>
    <w:rPr>
      <w:b/>
      <w:bCs/>
      <w:i/>
      <w:iCs/>
    </w:rPr>
  </w:style>
  <w:style w:type="character" w:styleId="ad">
    <w:name w:val="Subtle Emphasis"/>
    <w:uiPriority w:val="19"/>
    <w:qFormat/>
    <w:rsid w:val="005B48D2"/>
    <w:rPr>
      <w:i/>
      <w:iCs/>
    </w:rPr>
  </w:style>
  <w:style w:type="character" w:styleId="ae">
    <w:name w:val="Intense Emphasis"/>
    <w:uiPriority w:val="21"/>
    <w:qFormat/>
    <w:rsid w:val="005B48D2"/>
    <w:rPr>
      <w:b/>
      <w:bCs/>
    </w:rPr>
  </w:style>
  <w:style w:type="character" w:styleId="af">
    <w:name w:val="Subtle Reference"/>
    <w:uiPriority w:val="31"/>
    <w:qFormat/>
    <w:rsid w:val="005B48D2"/>
    <w:rPr>
      <w:smallCaps/>
    </w:rPr>
  </w:style>
  <w:style w:type="character" w:styleId="af0">
    <w:name w:val="Intense Reference"/>
    <w:uiPriority w:val="32"/>
    <w:qFormat/>
    <w:rsid w:val="005B48D2"/>
    <w:rPr>
      <w:smallCaps/>
      <w:spacing w:val="5"/>
      <w:u w:val="single"/>
    </w:rPr>
  </w:style>
  <w:style w:type="character" w:styleId="af1">
    <w:name w:val="Book Title"/>
    <w:uiPriority w:val="33"/>
    <w:qFormat/>
    <w:rsid w:val="005B48D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48D2"/>
    <w:pPr>
      <w:outlineLvl w:val="9"/>
    </w:pPr>
  </w:style>
  <w:style w:type="table" w:styleId="af3">
    <w:name w:val="Table Grid"/>
    <w:basedOn w:val="a1"/>
    <w:uiPriority w:val="59"/>
    <w:rsid w:val="00F4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semiHidden/>
    <w:unhideWhenUsed/>
    <w:rsid w:val="00F4191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 w:bidi="ar-SA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F4191A"/>
    <w:rPr>
      <w:rFonts w:eastAsiaTheme="minorEastAsia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4191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 w:bidi="ar-SA"/>
    </w:rPr>
  </w:style>
  <w:style w:type="character" w:customStyle="1" w:styleId="af7">
    <w:name w:val="Нижний колонтитул Знак"/>
    <w:basedOn w:val="a0"/>
    <w:link w:val="af6"/>
    <w:uiPriority w:val="99"/>
    <w:rsid w:val="00F4191A"/>
    <w:rPr>
      <w:rFonts w:eastAsiaTheme="minorEastAsia"/>
      <w:lang w:val="ru-RU" w:eastAsia="ru-RU" w:bidi="ar-SA"/>
    </w:rPr>
  </w:style>
  <w:style w:type="character" w:customStyle="1" w:styleId="af8">
    <w:name w:val="Основной текст Знак"/>
    <w:link w:val="af9"/>
    <w:rsid w:val="00F4191A"/>
    <w:rPr>
      <w:shd w:val="clear" w:color="auto" w:fill="FFFFFF"/>
      <w:lang w:bidi="ar-SA"/>
    </w:rPr>
  </w:style>
  <w:style w:type="paragraph" w:styleId="af9">
    <w:name w:val="Body Text"/>
    <w:basedOn w:val="a"/>
    <w:link w:val="af8"/>
    <w:rsid w:val="00F4191A"/>
    <w:pPr>
      <w:shd w:val="clear" w:color="auto" w:fill="FFFFFF"/>
      <w:spacing w:after="120" w:line="211" w:lineRule="exact"/>
      <w:jc w:val="right"/>
    </w:pPr>
    <w:rPr>
      <w:lang w:bidi="ar-SA"/>
    </w:rPr>
  </w:style>
  <w:style w:type="character" w:customStyle="1" w:styleId="11">
    <w:name w:val="Основной текст Знак1"/>
    <w:basedOn w:val="a0"/>
    <w:uiPriority w:val="99"/>
    <w:semiHidden/>
    <w:rsid w:val="00F4191A"/>
  </w:style>
  <w:style w:type="character" w:customStyle="1" w:styleId="49">
    <w:name w:val="Основной текст + Полужирный49"/>
    <w:rsid w:val="00F4191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p11">
    <w:name w:val="p11"/>
    <w:basedOn w:val="a"/>
    <w:rsid w:val="00F4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Лидия</cp:lastModifiedBy>
  <cp:revision>11</cp:revision>
  <dcterms:created xsi:type="dcterms:W3CDTF">2014-11-07T08:36:00Z</dcterms:created>
  <dcterms:modified xsi:type="dcterms:W3CDTF">2015-06-14T20:28:00Z</dcterms:modified>
</cp:coreProperties>
</file>